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F022A" w14:textId="01B8D342" w:rsidR="00F62342" w:rsidRDefault="00F62342" w:rsidP="006710FF">
      <w:pPr>
        <w:spacing w:after="0" w:line="240" w:lineRule="auto"/>
        <w:rPr>
          <w:rFonts w:ascii="Arial" w:hAnsi="Arial" w:cs="Arial"/>
          <w:b/>
          <w:sz w:val="24"/>
          <w:szCs w:val="24"/>
        </w:rPr>
      </w:pPr>
    </w:p>
    <w:tbl>
      <w:tblPr>
        <w:tblpPr w:leftFromText="180" w:rightFromText="180" w:bottomFromText="200" w:vertAnchor="page" w:horzAnchor="margin" w:tblpY="1111"/>
        <w:tblW w:w="10005" w:type="dxa"/>
        <w:tblLayout w:type="fixed"/>
        <w:tblLook w:val="04A0" w:firstRow="1" w:lastRow="0" w:firstColumn="1" w:lastColumn="0" w:noHBand="0" w:noVBand="1"/>
      </w:tblPr>
      <w:tblGrid>
        <w:gridCol w:w="3077"/>
        <w:gridCol w:w="3408"/>
        <w:gridCol w:w="3520"/>
      </w:tblGrid>
      <w:tr w:rsidR="00370219" w:rsidRPr="00370219" w14:paraId="44F3086C" w14:textId="77777777" w:rsidTr="00370219">
        <w:trPr>
          <w:cantSplit/>
          <w:trHeight w:val="1793"/>
        </w:trPr>
        <w:tc>
          <w:tcPr>
            <w:tcW w:w="3077" w:type="dxa"/>
          </w:tcPr>
          <w:p w14:paraId="168A5CC7" w14:textId="77777777" w:rsidR="00370219" w:rsidRPr="00370219" w:rsidRDefault="00370219" w:rsidP="00370219">
            <w:pPr>
              <w:keepNext/>
              <w:spacing w:before="180" w:after="0"/>
              <w:ind w:left="-110"/>
              <w:outlineLvl w:val="0"/>
              <w:rPr>
                <w:rFonts w:ascii="Times New Roman" w:eastAsia="Times New Roman" w:hAnsi="Times New Roman" w:cs="Times New Roman"/>
                <w:b/>
                <w:sz w:val="16"/>
                <w:szCs w:val="20"/>
                <w:lang w:val="en-GB"/>
              </w:rPr>
            </w:pPr>
            <w:r w:rsidRPr="00370219">
              <w:rPr>
                <w:rFonts w:ascii="Helvetica" w:eastAsia="Times New Roman" w:hAnsi="Helvetica" w:cs="Times New Roman"/>
                <w:b/>
                <w:bCs/>
                <w:sz w:val="16"/>
                <w:szCs w:val="24"/>
                <w:lang w:val="en-GB"/>
              </w:rPr>
              <w:t>Ministry of Transportation</w:t>
            </w:r>
          </w:p>
          <w:p w14:paraId="5515F195" w14:textId="77777777" w:rsidR="00370219" w:rsidRPr="00370219" w:rsidRDefault="00370219" w:rsidP="00370219">
            <w:pPr>
              <w:spacing w:after="0"/>
              <w:ind w:left="-110"/>
              <w:rPr>
                <w:rFonts w:ascii="Times New Roman" w:eastAsia="Times New Roman" w:hAnsi="Times New Roman" w:cs="Times New Roman"/>
                <w:sz w:val="24"/>
                <w:szCs w:val="24"/>
              </w:rPr>
            </w:pPr>
            <w:r w:rsidRPr="00370219">
              <w:rPr>
                <w:rFonts w:ascii="Helvetica" w:eastAsia="Times New Roman" w:hAnsi="Helvetica" w:cs="Times New Roman"/>
                <w:sz w:val="16"/>
                <w:szCs w:val="24"/>
              </w:rPr>
              <w:t xml:space="preserve">Commercial Safety and </w:t>
            </w:r>
            <w:r w:rsidRPr="00370219">
              <w:rPr>
                <w:rFonts w:ascii="Times New Roman" w:eastAsia="Times New Roman" w:hAnsi="Times New Roman" w:cs="Times New Roman"/>
                <w:sz w:val="24"/>
                <w:szCs w:val="24"/>
              </w:rPr>
              <w:t xml:space="preserve"> </w:t>
            </w:r>
          </w:p>
          <w:p w14:paraId="45E1B490" w14:textId="77777777" w:rsidR="00370219" w:rsidRPr="00370219" w:rsidRDefault="00370219" w:rsidP="00370219">
            <w:pPr>
              <w:spacing w:after="0"/>
              <w:ind w:left="-110"/>
              <w:rPr>
                <w:rFonts w:ascii="Helvetica" w:eastAsia="Times New Roman" w:hAnsi="Helvetica" w:cs="Arial"/>
                <w:bCs/>
                <w:sz w:val="16"/>
                <w:szCs w:val="24"/>
              </w:rPr>
            </w:pPr>
            <w:r w:rsidRPr="00370219">
              <w:rPr>
                <w:rFonts w:ascii="Helvetica" w:eastAsia="Times New Roman" w:hAnsi="Helvetica" w:cs="Times New Roman"/>
                <w:sz w:val="16"/>
                <w:szCs w:val="24"/>
              </w:rPr>
              <w:t xml:space="preserve">Compliance Branch </w:t>
            </w:r>
          </w:p>
          <w:p w14:paraId="7ED8C8C8" w14:textId="77777777" w:rsidR="00370219" w:rsidRPr="00370219" w:rsidRDefault="00370219" w:rsidP="00370219">
            <w:pPr>
              <w:tabs>
                <w:tab w:val="left" w:pos="6480"/>
              </w:tabs>
              <w:spacing w:after="0"/>
              <w:ind w:left="-110"/>
              <w:rPr>
                <w:rFonts w:ascii="Helvetica" w:eastAsia="Times New Roman" w:hAnsi="Helvetica" w:cs="Times New Roman"/>
                <w:sz w:val="16"/>
                <w:szCs w:val="24"/>
              </w:rPr>
            </w:pPr>
          </w:p>
          <w:p w14:paraId="5D9BA401" w14:textId="77777777" w:rsidR="00370219" w:rsidRPr="00370219" w:rsidRDefault="00370219" w:rsidP="00370219">
            <w:pPr>
              <w:tabs>
                <w:tab w:val="left" w:pos="6480"/>
              </w:tabs>
              <w:spacing w:after="0"/>
              <w:ind w:left="-110"/>
              <w:rPr>
                <w:rFonts w:ascii="Helvetica" w:eastAsia="Times New Roman" w:hAnsi="Helvetica" w:cs="Times New Roman"/>
                <w:sz w:val="16"/>
                <w:szCs w:val="24"/>
              </w:rPr>
            </w:pPr>
            <w:r w:rsidRPr="00370219">
              <w:rPr>
                <w:rFonts w:ascii="Helvetica" w:eastAsia="Times New Roman" w:hAnsi="Helvetica" w:cs="Times New Roman"/>
                <w:sz w:val="16"/>
                <w:szCs w:val="24"/>
              </w:rPr>
              <w:t>301 St. Paul Street, 3</w:t>
            </w:r>
            <w:r w:rsidRPr="00370219">
              <w:rPr>
                <w:rFonts w:ascii="Helvetica" w:eastAsia="Times New Roman" w:hAnsi="Helvetica" w:cs="Times New Roman"/>
                <w:sz w:val="16"/>
                <w:szCs w:val="24"/>
                <w:vertAlign w:val="superscript"/>
              </w:rPr>
              <w:t>rd</w:t>
            </w:r>
            <w:r w:rsidRPr="00370219">
              <w:rPr>
                <w:rFonts w:ascii="Helvetica" w:eastAsia="Times New Roman" w:hAnsi="Helvetica" w:cs="Times New Roman"/>
                <w:sz w:val="16"/>
                <w:szCs w:val="24"/>
              </w:rPr>
              <w:t xml:space="preserve"> Floor</w:t>
            </w:r>
          </w:p>
          <w:p w14:paraId="36EFA43D" w14:textId="77777777" w:rsidR="00370219" w:rsidRPr="00370219" w:rsidRDefault="00370219" w:rsidP="00370219">
            <w:pPr>
              <w:tabs>
                <w:tab w:val="left" w:pos="6480"/>
              </w:tabs>
              <w:spacing w:after="0"/>
              <w:ind w:left="-110"/>
              <w:rPr>
                <w:rFonts w:ascii="Helvetica" w:eastAsia="Times New Roman" w:hAnsi="Helvetica" w:cs="Times New Roman"/>
                <w:sz w:val="16"/>
                <w:szCs w:val="24"/>
              </w:rPr>
            </w:pPr>
            <w:r w:rsidRPr="00370219">
              <w:rPr>
                <w:rFonts w:ascii="Helvetica" w:eastAsia="Times New Roman" w:hAnsi="Helvetica" w:cs="Times New Roman"/>
                <w:sz w:val="16"/>
                <w:szCs w:val="24"/>
              </w:rPr>
              <w:t xml:space="preserve">St. Catharines </w:t>
            </w:r>
            <w:proofErr w:type="gramStart"/>
            <w:r w:rsidRPr="00370219">
              <w:rPr>
                <w:rFonts w:ascii="Helvetica" w:eastAsia="Times New Roman" w:hAnsi="Helvetica" w:cs="Times New Roman"/>
                <w:sz w:val="16"/>
                <w:szCs w:val="24"/>
              </w:rPr>
              <w:t>ON  L</w:t>
            </w:r>
            <w:proofErr w:type="gramEnd"/>
            <w:r w:rsidRPr="00370219">
              <w:rPr>
                <w:rFonts w:ascii="Helvetica" w:eastAsia="Times New Roman" w:hAnsi="Helvetica" w:cs="Times New Roman"/>
                <w:sz w:val="16"/>
                <w:szCs w:val="24"/>
              </w:rPr>
              <w:t>2R 7R4</w:t>
            </w:r>
          </w:p>
          <w:p w14:paraId="227C84E4" w14:textId="77777777" w:rsidR="00370219" w:rsidRPr="00370219" w:rsidRDefault="00000000" w:rsidP="00370219">
            <w:pPr>
              <w:tabs>
                <w:tab w:val="left" w:pos="6480"/>
              </w:tabs>
              <w:spacing w:after="0"/>
              <w:ind w:left="-110"/>
              <w:rPr>
                <w:rFonts w:ascii="Helvetica" w:eastAsia="Times New Roman" w:hAnsi="Helvetica" w:cs="Times New Roman"/>
                <w:sz w:val="16"/>
                <w:szCs w:val="24"/>
              </w:rPr>
            </w:pPr>
            <w:hyperlink r:id="rId11" w:history="1">
              <w:r w:rsidR="00370219" w:rsidRPr="00370219">
                <w:rPr>
                  <w:rFonts w:ascii="Helvetica" w:eastAsia="Times New Roman" w:hAnsi="Helvetica" w:cs="Helvetica"/>
                  <w:color w:val="0000FF"/>
                  <w:sz w:val="16"/>
                  <w:szCs w:val="16"/>
                  <w:u w:val="single"/>
                </w:rPr>
                <w:t>cpdo@ontario.ca</w:t>
              </w:r>
            </w:hyperlink>
            <w:r w:rsidR="00370219" w:rsidRPr="00370219">
              <w:rPr>
                <w:rFonts w:ascii="Helvetica" w:eastAsia="Times New Roman" w:hAnsi="Helvetica" w:cs="Helvetica"/>
                <w:sz w:val="16"/>
                <w:szCs w:val="16"/>
              </w:rPr>
              <w:t xml:space="preserve"> </w:t>
            </w:r>
          </w:p>
          <w:p w14:paraId="1E02D24E" w14:textId="77777777" w:rsidR="00370219" w:rsidRPr="00370219" w:rsidRDefault="00370219" w:rsidP="00370219">
            <w:pPr>
              <w:tabs>
                <w:tab w:val="left" w:pos="6480"/>
              </w:tabs>
              <w:spacing w:after="0"/>
              <w:rPr>
                <w:rFonts w:ascii="Helvetica" w:eastAsia="Times New Roman" w:hAnsi="Helvetica" w:cs="Times New Roman"/>
                <w:sz w:val="16"/>
                <w:szCs w:val="24"/>
              </w:rPr>
            </w:pPr>
          </w:p>
          <w:p w14:paraId="6D4ACC01" w14:textId="77777777" w:rsidR="00370219" w:rsidRPr="00370219" w:rsidRDefault="00370219" w:rsidP="00370219">
            <w:pPr>
              <w:tabs>
                <w:tab w:val="left" w:pos="6480"/>
              </w:tabs>
              <w:spacing w:after="0"/>
              <w:rPr>
                <w:rFonts w:ascii="Helvetica" w:eastAsia="Times New Roman" w:hAnsi="Helvetica" w:cs="Times New Roman"/>
                <w:sz w:val="16"/>
                <w:szCs w:val="24"/>
              </w:rPr>
            </w:pPr>
          </w:p>
          <w:p w14:paraId="6981421D" w14:textId="77777777" w:rsidR="00370219" w:rsidRPr="00370219" w:rsidRDefault="00370219" w:rsidP="00370219">
            <w:pPr>
              <w:tabs>
                <w:tab w:val="left" w:pos="450"/>
              </w:tabs>
              <w:spacing w:after="0"/>
              <w:rPr>
                <w:rFonts w:ascii="Times New Roman" w:eastAsia="Times New Roman" w:hAnsi="Times New Roman" w:cs="Times New Roman"/>
                <w:sz w:val="24"/>
                <w:szCs w:val="24"/>
              </w:rPr>
            </w:pPr>
          </w:p>
        </w:tc>
        <w:tc>
          <w:tcPr>
            <w:tcW w:w="3408" w:type="dxa"/>
          </w:tcPr>
          <w:p w14:paraId="1ED24733" w14:textId="77777777" w:rsidR="00370219" w:rsidRPr="00370219" w:rsidRDefault="00370219" w:rsidP="00370219">
            <w:pPr>
              <w:keepNext/>
              <w:spacing w:after="0"/>
              <w:ind w:left="14"/>
              <w:outlineLvl w:val="0"/>
              <w:rPr>
                <w:rFonts w:ascii="Helvetica" w:eastAsia="Times New Roman" w:hAnsi="Helvetica" w:cs="Times New Roman"/>
                <w:b/>
                <w:sz w:val="16"/>
                <w:szCs w:val="16"/>
              </w:rPr>
            </w:pPr>
          </w:p>
          <w:p w14:paraId="04024241" w14:textId="77777777" w:rsidR="00370219" w:rsidRPr="00370219" w:rsidRDefault="00370219" w:rsidP="00370219">
            <w:pPr>
              <w:keepNext/>
              <w:spacing w:after="0"/>
              <w:ind w:left="14"/>
              <w:outlineLvl w:val="0"/>
              <w:rPr>
                <w:rFonts w:ascii="Times New Roman" w:eastAsia="Times New Roman" w:hAnsi="Times New Roman" w:cs="Times New Roman"/>
                <w:b/>
                <w:bCs/>
                <w:sz w:val="16"/>
                <w:szCs w:val="20"/>
                <w:lang w:val="fr-CA"/>
              </w:rPr>
            </w:pPr>
            <w:r w:rsidRPr="00370219">
              <w:rPr>
                <w:rFonts w:ascii="Helvetica" w:eastAsia="Times New Roman" w:hAnsi="Helvetica" w:cs="Times New Roman"/>
                <w:b/>
                <w:bCs/>
                <w:sz w:val="16"/>
                <w:szCs w:val="24"/>
                <w:lang w:val="fr-CA"/>
              </w:rPr>
              <w:t>Minist</w:t>
            </w:r>
            <w:r w:rsidRPr="00370219">
              <w:rPr>
                <w:rFonts w:ascii="Helvetica" w:eastAsia="Times New Roman" w:hAnsi="Helvetica" w:cs="Helvetica"/>
                <w:b/>
                <w:bCs/>
                <w:sz w:val="16"/>
                <w:szCs w:val="24"/>
                <w:lang w:val="fr-CA"/>
              </w:rPr>
              <w:t>è</w:t>
            </w:r>
            <w:r w:rsidRPr="00370219">
              <w:rPr>
                <w:rFonts w:ascii="Helvetica" w:eastAsia="Times New Roman" w:hAnsi="Helvetica" w:cs="Times New Roman"/>
                <w:b/>
                <w:bCs/>
                <w:sz w:val="16"/>
                <w:szCs w:val="24"/>
                <w:lang w:val="fr-CA"/>
              </w:rPr>
              <w:t>re des transports</w:t>
            </w:r>
          </w:p>
          <w:p w14:paraId="65B4591B" w14:textId="77777777" w:rsidR="00370219" w:rsidRPr="00370219" w:rsidRDefault="00370219" w:rsidP="00370219">
            <w:pPr>
              <w:spacing w:after="0"/>
              <w:rPr>
                <w:rFonts w:ascii="Helvetica" w:eastAsia="Times New Roman" w:hAnsi="Helvetica" w:cs="Arial"/>
                <w:bCs/>
                <w:sz w:val="16"/>
                <w:szCs w:val="24"/>
                <w:lang w:val="fr-CA"/>
              </w:rPr>
            </w:pPr>
            <w:r w:rsidRPr="00370219">
              <w:rPr>
                <w:rFonts w:ascii="Helvetica" w:eastAsia="Times New Roman" w:hAnsi="Helvetica" w:cs="Times New Roman"/>
                <w:sz w:val="16"/>
                <w:szCs w:val="24"/>
                <w:lang w:val="fr-CA"/>
              </w:rPr>
              <w:t>Direction de la sécurité et de la conformité en matière de transport commercial</w:t>
            </w:r>
          </w:p>
          <w:p w14:paraId="52CB4211" w14:textId="77777777" w:rsidR="00370219" w:rsidRPr="00370219" w:rsidRDefault="00370219" w:rsidP="00370219">
            <w:pPr>
              <w:tabs>
                <w:tab w:val="left" w:pos="6480"/>
              </w:tabs>
              <w:spacing w:after="0"/>
              <w:rPr>
                <w:rFonts w:ascii="Helvetica" w:eastAsia="Times New Roman" w:hAnsi="Helvetica" w:cs="Times New Roman"/>
                <w:sz w:val="16"/>
                <w:szCs w:val="24"/>
                <w:lang w:val="fr-CA"/>
              </w:rPr>
            </w:pPr>
          </w:p>
          <w:p w14:paraId="5AB2572C" w14:textId="77777777" w:rsidR="00370219" w:rsidRPr="00370219" w:rsidRDefault="00370219" w:rsidP="00370219">
            <w:pPr>
              <w:tabs>
                <w:tab w:val="left" w:pos="648"/>
              </w:tabs>
              <w:spacing w:after="0"/>
              <w:rPr>
                <w:rFonts w:ascii="Helvetica" w:eastAsia="Times New Roman" w:hAnsi="Helvetica" w:cs="Times New Roman"/>
                <w:sz w:val="16"/>
                <w:szCs w:val="24"/>
                <w:lang w:val="fr-CA"/>
              </w:rPr>
            </w:pPr>
            <w:r w:rsidRPr="00370219">
              <w:rPr>
                <w:rFonts w:ascii="Helvetica" w:eastAsia="Times New Roman" w:hAnsi="Helvetica" w:cs="Times New Roman"/>
                <w:sz w:val="16"/>
                <w:szCs w:val="24"/>
                <w:lang w:val="fr-CA"/>
              </w:rPr>
              <w:t>301, rue Saint-Paul, 3</w:t>
            </w:r>
            <w:r w:rsidRPr="00370219">
              <w:rPr>
                <w:rFonts w:ascii="Helvetica" w:eastAsia="Times New Roman" w:hAnsi="Helvetica" w:cs="Times New Roman"/>
                <w:sz w:val="16"/>
                <w:szCs w:val="24"/>
                <w:vertAlign w:val="superscript"/>
                <w:lang w:val="fr-CA"/>
              </w:rPr>
              <w:t>e</w:t>
            </w:r>
            <w:r w:rsidRPr="00370219">
              <w:rPr>
                <w:rFonts w:ascii="Helvetica" w:eastAsia="Times New Roman" w:hAnsi="Helvetica" w:cs="Times New Roman"/>
                <w:sz w:val="16"/>
                <w:szCs w:val="24"/>
                <w:lang w:val="fr-CA"/>
              </w:rPr>
              <w:t xml:space="preserve"> étage</w:t>
            </w:r>
          </w:p>
          <w:p w14:paraId="06C71A64" w14:textId="77777777" w:rsidR="00370219" w:rsidRPr="00370219" w:rsidRDefault="00370219" w:rsidP="00370219">
            <w:pPr>
              <w:tabs>
                <w:tab w:val="left" w:pos="648"/>
              </w:tabs>
              <w:spacing w:after="0"/>
              <w:rPr>
                <w:rFonts w:ascii="Helvetica" w:eastAsia="Times New Roman" w:hAnsi="Helvetica" w:cs="Times New Roman"/>
                <w:sz w:val="16"/>
                <w:szCs w:val="24"/>
                <w:lang w:val="fr-CA"/>
              </w:rPr>
            </w:pPr>
            <w:r w:rsidRPr="00370219">
              <w:rPr>
                <w:rFonts w:ascii="Helvetica" w:eastAsia="Times New Roman" w:hAnsi="Helvetica" w:cs="Times New Roman"/>
                <w:sz w:val="16"/>
                <w:szCs w:val="24"/>
                <w:lang w:val="fr-CA"/>
              </w:rPr>
              <w:t xml:space="preserve">St. Catharines </w:t>
            </w:r>
            <w:proofErr w:type="gramStart"/>
            <w:r w:rsidRPr="00370219">
              <w:rPr>
                <w:rFonts w:ascii="Helvetica" w:eastAsia="Times New Roman" w:hAnsi="Helvetica" w:cs="Times New Roman"/>
                <w:sz w:val="16"/>
                <w:szCs w:val="24"/>
                <w:lang w:val="fr-CA"/>
              </w:rPr>
              <w:t>ON  L</w:t>
            </w:r>
            <w:proofErr w:type="gramEnd"/>
            <w:r w:rsidRPr="00370219">
              <w:rPr>
                <w:rFonts w:ascii="Helvetica" w:eastAsia="Times New Roman" w:hAnsi="Helvetica" w:cs="Times New Roman"/>
                <w:sz w:val="16"/>
                <w:szCs w:val="24"/>
                <w:lang w:val="fr-CA"/>
              </w:rPr>
              <w:t>2R 7R4</w:t>
            </w:r>
          </w:p>
          <w:p w14:paraId="1F4C14EB" w14:textId="77777777" w:rsidR="00370219" w:rsidRPr="00370219" w:rsidRDefault="00000000" w:rsidP="00370219">
            <w:pPr>
              <w:tabs>
                <w:tab w:val="left" w:pos="6480"/>
              </w:tabs>
              <w:spacing w:after="0"/>
              <w:rPr>
                <w:rFonts w:ascii="Times New Roman" w:eastAsia="Times New Roman" w:hAnsi="Times New Roman" w:cs="Times New Roman"/>
                <w:sz w:val="24"/>
                <w:szCs w:val="24"/>
                <w:lang w:val="fr-CA"/>
              </w:rPr>
            </w:pPr>
            <w:hyperlink r:id="rId12" w:history="1">
              <w:r w:rsidR="00370219" w:rsidRPr="00370219">
                <w:rPr>
                  <w:rFonts w:ascii="Helvetica" w:eastAsia="Times New Roman" w:hAnsi="Helvetica" w:cs="Helvetica"/>
                  <w:color w:val="0000FF"/>
                  <w:sz w:val="16"/>
                  <w:szCs w:val="16"/>
                  <w:u w:val="single"/>
                </w:rPr>
                <w:t>cpdo@ontario.ca</w:t>
              </w:r>
            </w:hyperlink>
          </w:p>
        </w:tc>
        <w:tc>
          <w:tcPr>
            <w:tcW w:w="3520" w:type="dxa"/>
            <w:hideMark/>
          </w:tcPr>
          <w:p w14:paraId="44CB43C0" w14:textId="77777777" w:rsidR="00370219" w:rsidRPr="00370219" w:rsidRDefault="00370219" w:rsidP="00370219">
            <w:pPr>
              <w:spacing w:before="180" w:after="0"/>
              <w:ind w:right="1008"/>
              <w:jc w:val="right"/>
              <w:rPr>
                <w:rFonts w:ascii="Times New Roman" w:eastAsia="Times New Roman" w:hAnsi="Times New Roman" w:cs="Times New Roman"/>
                <w:sz w:val="24"/>
                <w:szCs w:val="24"/>
                <w:lang w:val="fr-CA"/>
              </w:rPr>
            </w:pPr>
            <w:r w:rsidRPr="00370219">
              <w:rPr>
                <w:rFonts w:ascii="Times New Roman" w:eastAsia="Times New Roman" w:hAnsi="Times New Roman" w:cs="Times New Roman"/>
                <w:noProof/>
                <w:sz w:val="24"/>
                <w:szCs w:val="24"/>
              </w:rPr>
              <w:drawing>
                <wp:inline distT="0" distB="0" distL="0" distR="0" wp14:anchorId="3A96F1C0" wp14:editId="4BC51669">
                  <wp:extent cx="1816100" cy="71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6100" cy="711200"/>
                          </a:xfrm>
                          <a:prstGeom prst="rect">
                            <a:avLst/>
                          </a:prstGeom>
                          <a:noFill/>
                          <a:ln>
                            <a:noFill/>
                          </a:ln>
                        </pic:spPr>
                      </pic:pic>
                    </a:graphicData>
                  </a:graphic>
                </wp:inline>
              </w:drawing>
            </w:r>
          </w:p>
        </w:tc>
      </w:tr>
    </w:tbl>
    <w:p w14:paraId="3ADE7E06" w14:textId="77777777" w:rsidR="001667D5" w:rsidRDefault="00616D70" w:rsidP="001667D5">
      <w:pPr>
        <w:spacing w:after="0" w:line="240" w:lineRule="auto"/>
      </w:pPr>
      <w:r w:rsidRPr="6C149C3C">
        <w:rPr>
          <w:rFonts w:ascii="Arial" w:hAnsi="Arial" w:cs="Arial"/>
          <w:b/>
          <w:bCs/>
          <w:sz w:val="24"/>
          <w:szCs w:val="24"/>
        </w:rPr>
        <w:t>MEMORANDUM TO</w:t>
      </w:r>
      <w:r w:rsidRPr="6C149C3C">
        <w:rPr>
          <w:rFonts w:ascii="Arial" w:hAnsi="Arial" w:cs="Arial"/>
          <w:sz w:val="24"/>
          <w:szCs w:val="24"/>
        </w:rPr>
        <w:t>:</w:t>
      </w:r>
      <w:r>
        <w:tab/>
      </w:r>
      <w:r w:rsidR="001667D5" w:rsidRPr="00E97254">
        <w:rPr>
          <w:rFonts w:ascii="Arial" w:hAnsi="Arial" w:cs="Arial"/>
          <w:sz w:val="24"/>
          <w:szCs w:val="24"/>
        </w:rPr>
        <w:t>Shane Devenish – President</w:t>
      </w:r>
    </w:p>
    <w:p w14:paraId="04957131" w14:textId="77777777" w:rsidR="001667D5" w:rsidRDefault="001667D5" w:rsidP="001667D5">
      <w:pPr>
        <w:spacing w:after="0" w:line="240" w:lineRule="auto"/>
        <w:ind w:left="2160" w:firstLine="720"/>
        <w:rPr>
          <w:rFonts w:ascii="Arial" w:hAnsi="Arial" w:cs="Arial"/>
          <w:sz w:val="24"/>
          <w:szCs w:val="24"/>
        </w:rPr>
      </w:pPr>
      <w:r w:rsidRPr="6C149C3C">
        <w:rPr>
          <w:rFonts w:ascii="Arial" w:hAnsi="Arial" w:cs="Arial"/>
          <w:sz w:val="24"/>
          <w:szCs w:val="24"/>
        </w:rPr>
        <w:t>Canadian Recreational Vehicle Association</w:t>
      </w:r>
    </w:p>
    <w:p w14:paraId="74242370" w14:textId="77777777" w:rsidR="001667D5" w:rsidRPr="00616D70" w:rsidRDefault="001667D5" w:rsidP="001667D5">
      <w:pPr>
        <w:spacing w:after="0" w:line="240" w:lineRule="auto"/>
        <w:ind w:left="2880"/>
        <w:rPr>
          <w:rFonts w:ascii="Arial" w:hAnsi="Arial" w:cs="Arial"/>
          <w:sz w:val="24"/>
          <w:szCs w:val="24"/>
        </w:rPr>
      </w:pPr>
      <w:r w:rsidRPr="00E97254">
        <w:rPr>
          <w:rFonts w:ascii="Arial" w:hAnsi="Arial" w:cs="Arial"/>
          <w:sz w:val="24"/>
          <w:szCs w:val="24"/>
        </w:rPr>
        <w:t xml:space="preserve">1100 </w:t>
      </w:r>
      <w:proofErr w:type="spellStart"/>
      <w:r w:rsidRPr="00E97254">
        <w:rPr>
          <w:rFonts w:ascii="Arial" w:hAnsi="Arial" w:cs="Arial"/>
          <w:sz w:val="24"/>
          <w:szCs w:val="24"/>
        </w:rPr>
        <w:t>Burloak</w:t>
      </w:r>
      <w:proofErr w:type="spellEnd"/>
      <w:r w:rsidRPr="00E97254">
        <w:rPr>
          <w:rFonts w:ascii="Arial" w:hAnsi="Arial" w:cs="Arial"/>
          <w:sz w:val="24"/>
          <w:szCs w:val="24"/>
        </w:rPr>
        <w:t xml:space="preserve"> Drive, Unit # 300, Burlington, ON, L7L 6B2 shane.devenish@crva.ca</w:t>
      </w:r>
    </w:p>
    <w:p w14:paraId="5F682E7D" w14:textId="29707A32" w:rsidR="00616D70" w:rsidRDefault="00616D70">
      <w:pPr>
        <w:spacing w:after="0" w:line="240" w:lineRule="auto"/>
        <w:rPr>
          <w:rFonts w:ascii="Arial" w:hAnsi="Arial" w:cs="Arial"/>
          <w:sz w:val="24"/>
          <w:szCs w:val="24"/>
        </w:rPr>
      </w:pPr>
    </w:p>
    <w:p w14:paraId="3ACC47E1" w14:textId="22667258" w:rsidR="00616D70" w:rsidRDefault="00616D70">
      <w:pPr>
        <w:spacing w:after="0" w:line="240" w:lineRule="auto"/>
        <w:rPr>
          <w:rFonts w:ascii="Arial" w:hAnsi="Arial" w:cs="Arial"/>
          <w:sz w:val="24"/>
          <w:szCs w:val="24"/>
        </w:rPr>
      </w:pPr>
      <w:r w:rsidRPr="00CF4EE7">
        <w:rPr>
          <w:rFonts w:ascii="Arial" w:hAnsi="Arial" w:cs="Arial"/>
          <w:b/>
          <w:sz w:val="24"/>
          <w:szCs w:val="24"/>
        </w:rPr>
        <w:t>FROM:</w:t>
      </w:r>
      <w:r>
        <w:rPr>
          <w:rFonts w:ascii="Arial" w:hAnsi="Arial" w:cs="Arial"/>
          <w:sz w:val="24"/>
          <w:szCs w:val="24"/>
        </w:rPr>
        <w:tab/>
      </w:r>
      <w:r>
        <w:rPr>
          <w:rFonts w:ascii="Arial" w:hAnsi="Arial" w:cs="Arial"/>
          <w:sz w:val="24"/>
          <w:szCs w:val="24"/>
        </w:rPr>
        <w:tab/>
      </w:r>
      <w:r>
        <w:rPr>
          <w:rFonts w:ascii="Arial" w:hAnsi="Arial" w:cs="Arial"/>
          <w:sz w:val="24"/>
          <w:szCs w:val="24"/>
        </w:rPr>
        <w:tab/>
      </w:r>
      <w:r w:rsidR="003F5F34">
        <w:rPr>
          <w:rFonts w:ascii="Arial" w:hAnsi="Arial" w:cs="Arial"/>
          <w:color w:val="000000"/>
          <w:sz w:val="24"/>
          <w:szCs w:val="24"/>
          <w:shd w:val="clear" w:color="auto" w:fill="FFFFFF"/>
        </w:rPr>
        <w:t>Jennifer Elliot</w:t>
      </w:r>
      <w:r w:rsidR="004C572D">
        <w:rPr>
          <w:rFonts w:ascii="Arial" w:hAnsi="Arial" w:cs="Arial"/>
          <w:color w:val="000000"/>
          <w:sz w:val="24"/>
          <w:szCs w:val="24"/>
          <w:shd w:val="clear" w:color="auto" w:fill="FFFFFF"/>
        </w:rPr>
        <w:t>t</w:t>
      </w:r>
    </w:p>
    <w:p w14:paraId="49EE4DBE" w14:textId="74C5FACE" w:rsidR="00616D70" w:rsidRDefault="00616D7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3F5F34">
        <w:rPr>
          <w:rFonts w:ascii="Arial" w:hAnsi="Arial" w:cs="Arial"/>
          <w:sz w:val="24"/>
          <w:szCs w:val="24"/>
        </w:rPr>
        <w:t xml:space="preserve">Director, Commercial Safety and Compliance Branch </w:t>
      </w:r>
    </w:p>
    <w:p w14:paraId="5629450B" w14:textId="34257B9C" w:rsidR="00616D70" w:rsidRDefault="00616D7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D20A54">
        <w:rPr>
          <w:rFonts w:ascii="Arial" w:hAnsi="Arial" w:cs="Arial"/>
          <w:sz w:val="24"/>
          <w:szCs w:val="24"/>
        </w:rPr>
        <w:t xml:space="preserve">Transportation </w:t>
      </w:r>
      <w:r>
        <w:rPr>
          <w:rFonts w:ascii="Arial" w:hAnsi="Arial" w:cs="Arial"/>
          <w:sz w:val="24"/>
          <w:szCs w:val="24"/>
        </w:rPr>
        <w:t>Safety Division</w:t>
      </w:r>
    </w:p>
    <w:p w14:paraId="084A9ABB" w14:textId="77777777" w:rsidR="00616D70" w:rsidRDefault="00616D70">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Ministry of Transportation</w:t>
      </w:r>
    </w:p>
    <w:p w14:paraId="311EA258" w14:textId="77777777" w:rsidR="00616D70" w:rsidRDefault="00616D70">
      <w:pPr>
        <w:spacing w:after="0" w:line="240" w:lineRule="auto"/>
        <w:rPr>
          <w:rFonts w:ascii="Arial" w:hAnsi="Arial" w:cs="Arial"/>
          <w:sz w:val="24"/>
          <w:szCs w:val="24"/>
        </w:rPr>
      </w:pPr>
    </w:p>
    <w:p w14:paraId="7F46DC76" w14:textId="0C889CA9" w:rsidR="006C5AFA" w:rsidRPr="002932A5" w:rsidRDefault="002932A5" w:rsidP="00FD7886">
      <w:pPr>
        <w:spacing w:after="0" w:line="240" w:lineRule="auto"/>
        <w:ind w:left="2880" w:hanging="2880"/>
        <w:rPr>
          <w:rFonts w:ascii="Arial" w:hAnsi="Arial" w:cs="Arial"/>
          <w:b/>
          <w:sz w:val="24"/>
          <w:szCs w:val="24"/>
          <w:lang w:val="en-US"/>
        </w:rPr>
      </w:pPr>
      <w:r>
        <w:rPr>
          <w:rFonts w:ascii="Arial" w:hAnsi="Arial" w:cs="Arial"/>
          <w:b/>
          <w:sz w:val="24"/>
          <w:szCs w:val="24"/>
        </w:rPr>
        <w:t>RE</w:t>
      </w:r>
      <w:r w:rsidR="00616D70" w:rsidRPr="004C0922">
        <w:rPr>
          <w:rFonts w:ascii="Arial" w:hAnsi="Arial" w:cs="Arial"/>
          <w:b/>
          <w:sz w:val="24"/>
          <w:szCs w:val="24"/>
        </w:rPr>
        <w:t>:</w:t>
      </w:r>
      <w:r w:rsidR="00616D70" w:rsidRPr="004C0922">
        <w:rPr>
          <w:rFonts w:ascii="Arial" w:hAnsi="Arial" w:cs="Arial"/>
          <w:sz w:val="24"/>
          <w:szCs w:val="24"/>
        </w:rPr>
        <w:tab/>
      </w:r>
      <w:r w:rsidR="00616D70" w:rsidRPr="002932A5">
        <w:rPr>
          <w:rFonts w:ascii="Arial" w:hAnsi="Arial" w:cs="Arial"/>
          <w:b/>
          <w:sz w:val="24"/>
          <w:szCs w:val="24"/>
        </w:rPr>
        <w:t>Amendmen</w:t>
      </w:r>
      <w:r w:rsidR="00616D70" w:rsidRPr="008639ED">
        <w:rPr>
          <w:rFonts w:ascii="Arial" w:hAnsi="Arial" w:cs="Arial"/>
          <w:b/>
          <w:sz w:val="24"/>
          <w:szCs w:val="24"/>
        </w:rPr>
        <w:t>t</w:t>
      </w:r>
      <w:r w:rsidR="00C426BA" w:rsidRPr="008639ED">
        <w:rPr>
          <w:rFonts w:ascii="Arial" w:hAnsi="Arial" w:cs="Arial"/>
          <w:b/>
          <w:sz w:val="24"/>
          <w:szCs w:val="24"/>
        </w:rPr>
        <w:t>s</w:t>
      </w:r>
      <w:r w:rsidR="00616D70" w:rsidRPr="002932A5">
        <w:rPr>
          <w:rFonts w:ascii="Arial" w:hAnsi="Arial" w:cs="Arial"/>
          <w:b/>
          <w:sz w:val="24"/>
          <w:szCs w:val="24"/>
        </w:rPr>
        <w:t xml:space="preserve"> to</w:t>
      </w:r>
      <w:r w:rsidR="005C1BC7">
        <w:rPr>
          <w:rFonts w:ascii="Arial" w:hAnsi="Arial" w:cs="Arial"/>
          <w:b/>
          <w:sz w:val="24"/>
          <w:szCs w:val="24"/>
        </w:rPr>
        <w:t xml:space="preserve"> </w:t>
      </w:r>
      <w:r w:rsidR="006F71FD" w:rsidRPr="006F71FD">
        <w:rPr>
          <w:rFonts w:ascii="Arial" w:hAnsi="Arial" w:cs="Arial"/>
          <w:b/>
          <w:i/>
          <w:iCs/>
          <w:sz w:val="24"/>
          <w:szCs w:val="24"/>
        </w:rPr>
        <w:t>Highway Traffic Act</w:t>
      </w:r>
      <w:r w:rsidR="006F71FD">
        <w:rPr>
          <w:rFonts w:ascii="Arial" w:hAnsi="Arial" w:cs="Arial"/>
          <w:b/>
          <w:sz w:val="24"/>
          <w:szCs w:val="24"/>
        </w:rPr>
        <w:t xml:space="preserve"> Regulation </w:t>
      </w:r>
      <w:r w:rsidR="00785811">
        <w:rPr>
          <w:rFonts w:ascii="Arial" w:hAnsi="Arial" w:cs="Arial"/>
          <w:b/>
          <w:sz w:val="24"/>
          <w:szCs w:val="24"/>
        </w:rPr>
        <w:t xml:space="preserve">555/06 </w:t>
      </w:r>
    </w:p>
    <w:p w14:paraId="5C849A8B" w14:textId="77777777" w:rsidR="00616D70" w:rsidRDefault="00616D70" w:rsidP="00616D70">
      <w:pPr>
        <w:spacing w:after="0" w:line="240" w:lineRule="auto"/>
        <w:ind w:left="2880" w:hanging="2880"/>
        <w:rPr>
          <w:rFonts w:ascii="Arial" w:hAnsi="Arial" w:cs="Arial"/>
          <w:sz w:val="24"/>
          <w:szCs w:val="24"/>
          <w:lang w:eastAsia="en-CA"/>
        </w:rPr>
      </w:pPr>
      <w:r w:rsidRPr="00616D70">
        <w:rPr>
          <w:rFonts w:ascii="Arial" w:hAnsi="Arial" w:cs="Arial"/>
          <w:noProof/>
          <w:color w:val="000000" w:themeColor="text1"/>
          <w:sz w:val="24"/>
          <w:szCs w:val="24"/>
          <w:lang w:eastAsia="en-CA"/>
        </w:rPr>
        <mc:AlternateContent>
          <mc:Choice Requires="wps">
            <w:drawing>
              <wp:anchor distT="0" distB="0" distL="114300" distR="114300" simplePos="0" relativeHeight="251658240" behindDoc="0" locked="0" layoutInCell="1" allowOverlap="1" wp14:anchorId="5BFC848E" wp14:editId="017617E7">
                <wp:simplePos x="0" y="0"/>
                <wp:positionH relativeFrom="column">
                  <wp:posOffset>57150</wp:posOffset>
                </wp:positionH>
                <wp:positionV relativeFrom="paragraph">
                  <wp:posOffset>33020</wp:posOffset>
                </wp:positionV>
                <wp:extent cx="67056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05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4F80B" id="Straight Connector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6pt" to="53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" strokecolor="#4579b8 [3044]"/>
            </w:pict>
          </mc:Fallback>
        </mc:AlternateContent>
      </w:r>
    </w:p>
    <w:p w14:paraId="5888A17D" w14:textId="581F6395" w:rsidR="0026652E" w:rsidRDefault="00FD428D" w:rsidP="00C426BA">
      <w:pPr>
        <w:spacing w:after="120"/>
        <w:rPr>
          <w:rFonts w:ascii="Arial" w:hAnsi="Arial" w:cs="Arial"/>
          <w:sz w:val="24"/>
          <w:szCs w:val="24"/>
          <w:lang w:eastAsia="en-CA"/>
        </w:rPr>
      </w:pPr>
      <w:r>
        <w:rPr>
          <w:rFonts w:ascii="Arial" w:hAnsi="Arial" w:cs="Arial"/>
          <w:sz w:val="24"/>
          <w:szCs w:val="24"/>
          <w:lang w:eastAsia="en-CA"/>
        </w:rPr>
        <w:t xml:space="preserve">Good </w:t>
      </w:r>
      <w:r w:rsidR="00BF303E">
        <w:rPr>
          <w:rFonts w:ascii="Arial" w:hAnsi="Arial" w:cs="Arial"/>
          <w:sz w:val="24"/>
          <w:szCs w:val="24"/>
          <w:lang w:eastAsia="en-CA"/>
        </w:rPr>
        <w:t>afternoon</w:t>
      </w:r>
      <w:r w:rsidR="008D7A9B">
        <w:rPr>
          <w:rFonts w:ascii="Arial" w:hAnsi="Arial" w:cs="Arial"/>
          <w:sz w:val="24"/>
          <w:szCs w:val="24"/>
          <w:lang w:eastAsia="en-CA"/>
        </w:rPr>
        <w:t xml:space="preserve"> </w:t>
      </w:r>
      <w:r w:rsidR="00354A06">
        <w:rPr>
          <w:rFonts w:ascii="Arial" w:hAnsi="Arial" w:cs="Arial"/>
          <w:sz w:val="24"/>
          <w:szCs w:val="24"/>
          <w:lang w:eastAsia="en-CA"/>
        </w:rPr>
        <w:t>Mr. Devenish</w:t>
      </w:r>
      <w:r>
        <w:rPr>
          <w:rFonts w:ascii="Arial" w:hAnsi="Arial" w:cs="Arial"/>
          <w:sz w:val="24"/>
          <w:szCs w:val="24"/>
          <w:lang w:eastAsia="en-CA"/>
        </w:rPr>
        <w:t xml:space="preserve">, </w:t>
      </w:r>
    </w:p>
    <w:p w14:paraId="19955427" w14:textId="77777777" w:rsidR="00FD428D" w:rsidRDefault="00FD428D" w:rsidP="00C426BA">
      <w:pPr>
        <w:spacing w:after="120"/>
        <w:rPr>
          <w:rFonts w:ascii="Arial" w:hAnsi="Arial" w:cs="Arial"/>
          <w:sz w:val="24"/>
          <w:szCs w:val="24"/>
          <w:lang w:eastAsia="en-CA"/>
        </w:rPr>
      </w:pPr>
    </w:p>
    <w:p w14:paraId="3077DB3B" w14:textId="53E3016C" w:rsidR="00A54FE3" w:rsidRDefault="00A54FE3" w:rsidP="002F3365">
      <w:pPr>
        <w:spacing w:after="120"/>
        <w:rPr>
          <w:rFonts w:ascii="Arial" w:hAnsi="Arial" w:cs="Arial"/>
          <w:sz w:val="24"/>
          <w:szCs w:val="24"/>
          <w:lang w:eastAsia="en-CA"/>
        </w:rPr>
      </w:pPr>
      <w:r>
        <w:rPr>
          <w:rFonts w:ascii="Arial" w:hAnsi="Arial" w:cs="Arial"/>
          <w:sz w:val="24"/>
          <w:szCs w:val="24"/>
          <w:lang w:eastAsia="en-CA"/>
        </w:rPr>
        <w:t xml:space="preserve">The Ministry of Transportation (MTO) is providing notice to the Recreational Vehicle (RV) industry of the amendment </w:t>
      </w:r>
      <w:r w:rsidR="002F3365">
        <w:rPr>
          <w:rFonts w:ascii="Arial" w:hAnsi="Arial" w:cs="Arial"/>
          <w:sz w:val="24"/>
          <w:szCs w:val="24"/>
          <w:lang w:eastAsia="en-CA"/>
        </w:rPr>
        <w:t xml:space="preserve">to </w:t>
      </w:r>
      <w:r>
        <w:rPr>
          <w:rFonts w:ascii="Arial" w:hAnsi="Arial" w:cs="Arial"/>
          <w:sz w:val="24"/>
          <w:szCs w:val="24"/>
          <w:lang w:eastAsia="en-CA"/>
        </w:rPr>
        <w:t xml:space="preserve">Ontario Regulation 555/06 under the Highway Traffic Act to exempt drivers and operators of commercial motor vehicles engaged in towaway procedures that sell, lease or transport RV trailers from provincial Electronic Logging Device (ELD) requirements and permit them to maintain a Record of Duty Status (RODS) in an alternate format. </w:t>
      </w:r>
    </w:p>
    <w:p w14:paraId="01223350" w14:textId="77777777" w:rsidR="00A54FE3" w:rsidRDefault="00A54FE3" w:rsidP="00A54FE3">
      <w:pPr>
        <w:spacing w:before="240" w:after="120"/>
        <w:rPr>
          <w:rFonts w:ascii="Arial" w:hAnsi="Arial" w:cs="Arial"/>
          <w:b/>
          <w:bCs/>
          <w:sz w:val="24"/>
          <w:szCs w:val="24"/>
          <w:lang w:eastAsia="en-CA"/>
        </w:rPr>
      </w:pPr>
      <w:r>
        <w:rPr>
          <w:rFonts w:ascii="Arial" w:hAnsi="Arial" w:cs="Arial"/>
          <w:b/>
          <w:bCs/>
          <w:sz w:val="24"/>
          <w:szCs w:val="24"/>
          <w:lang w:eastAsia="en-CA"/>
        </w:rPr>
        <w:t>The exemption comes into force on July 1, 2024.</w:t>
      </w:r>
    </w:p>
    <w:p w14:paraId="1817457A" w14:textId="77777777" w:rsidR="00A54FE3" w:rsidRDefault="00A54FE3" w:rsidP="00A54FE3">
      <w:pPr>
        <w:spacing w:before="240" w:after="120"/>
        <w:rPr>
          <w:rFonts w:ascii="Arial" w:hAnsi="Arial" w:cs="Arial"/>
          <w:sz w:val="24"/>
          <w:szCs w:val="24"/>
          <w:lang w:eastAsia="en-CA"/>
        </w:rPr>
      </w:pPr>
      <w:r>
        <w:rPr>
          <w:rFonts w:ascii="Arial" w:hAnsi="Arial" w:cs="Arial"/>
          <w:sz w:val="24"/>
          <w:szCs w:val="24"/>
          <w:lang w:eastAsia="en-CA"/>
        </w:rPr>
        <w:t xml:space="preserve">The amendment aligns Ontario with the exemption that has been extended to these same drivers and operators under federal Commercial Vehicle Drivers Hours of Service Regulations. Please bring this memorandum to the attention of the appropriate members of your associations to assist us in communicating awareness.  </w:t>
      </w:r>
    </w:p>
    <w:p w14:paraId="4FD122C0" w14:textId="77777777" w:rsidR="00A54FE3" w:rsidRDefault="00A54FE3" w:rsidP="00A54FE3">
      <w:pPr>
        <w:spacing w:before="240" w:after="120"/>
        <w:rPr>
          <w:rFonts w:ascii="Arial" w:hAnsi="Arial" w:cs="Arial"/>
          <w:sz w:val="24"/>
          <w:szCs w:val="24"/>
          <w:lang w:eastAsia="en-CA"/>
        </w:rPr>
      </w:pPr>
      <w:r>
        <w:rPr>
          <w:rFonts w:ascii="Arial" w:hAnsi="Arial" w:cs="Arial"/>
          <w:sz w:val="24"/>
          <w:szCs w:val="24"/>
          <w:lang w:eastAsia="en-CA"/>
        </w:rPr>
        <w:t xml:space="preserve">Thank you in advance for your support and should you or members of your association have any further questions, please contact Chris Niles, Team Lead, Carrier Program Development Office at </w:t>
      </w:r>
      <w:hyperlink r:id="rId14" w:history="1">
        <w:r>
          <w:rPr>
            <w:rStyle w:val="Hyperlink"/>
            <w:rFonts w:ascii="Arial" w:hAnsi="Arial" w:cs="Arial"/>
            <w:sz w:val="24"/>
            <w:szCs w:val="24"/>
            <w:lang w:eastAsia="en-CA"/>
          </w:rPr>
          <w:t>Chris.Niles@ontario.ca</w:t>
        </w:r>
      </w:hyperlink>
      <w:r>
        <w:rPr>
          <w:rFonts w:ascii="Arial" w:hAnsi="Arial" w:cs="Arial"/>
          <w:sz w:val="24"/>
          <w:szCs w:val="24"/>
          <w:lang w:eastAsia="en-CA"/>
        </w:rPr>
        <w:t xml:space="preserve">.  </w:t>
      </w:r>
    </w:p>
    <w:p w14:paraId="3FBAF84B" w14:textId="7762D23A" w:rsidR="6B60BAE1" w:rsidRDefault="6B60BAE1" w:rsidP="6B60BAE1">
      <w:pPr>
        <w:pStyle w:val="Default"/>
        <w:spacing w:line="276" w:lineRule="auto"/>
        <w:rPr>
          <w:lang w:val="en-GB" w:eastAsia="en-CA"/>
        </w:rPr>
      </w:pPr>
    </w:p>
    <w:p w14:paraId="0F902EB7" w14:textId="431A0661" w:rsidR="004D6CBF" w:rsidRPr="00C426BA" w:rsidRDefault="004D6CBF" w:rsidP="00C426BA">
      <w:pPr>
        <w:pStyle w:val="Default"/>
        <w:spacing w:line="276" w:lineRule="auto"/>
        <w:rPr>
          <w:lang w:val="en-GB" w:eastAsia="en-CA"/>
        </w:rPr>
      </w:pPr>
    </w:p>
    <w:p w14:paraId="58738B62" w14:textId="35CD0502" w:rsidR="00AB1FC0" w:rsidRPr="00C426BA" w:rsidRDefault="00AB1FC0" w:rsidP="00C426BA">
      <w:pPr>
        <w:pStyle w:val="Default"/>
        <w:spacing w:line="276" w:lineRule="auto"/>
        <w:rPr>
          <w:lang w:val="en-GB" w:eastAsia="en-CA"/>
        </w:rPr>
      </w:pPr>
      <w:r w:rsidRPr="00C426BA">
        <w:rPr>
          <w:lang w:val="en-GB" w:eastAsia="en-CA"/>
        </w:rPr>
        <w:t>Sincerely,</w:t>
      </w:r>
    </w:p>
    <w:p w14:paraId="1545E74F" w14:textId="35C7836A" w:rsidR="00A65762" w:rsidRPr="00C426BA" w:rsidRDefault="00A65762" w:rsidP="00C426BA">
      <w:pPr>
        <w:pStyle w:val="Default"/>
        <w:spacing w:line="276" w:lineRule="auto"/>
        <w:rPr>
          <w:lang w:val="en-GB" w:eastAsia="en-CA"/>
        </w:rPr>
      </w:pPr>
    </w:p>
    <w:p w14:paraId="42093873" w14:textId="76C75D6E" w:rsidR="00A65762" w:rsidRPr="00C426BA" w:rsidRDefault="00A65762" w:rsidP="00C426BA">
      <w:pPr>
        <w:pStyle w:val="Default"/>
        <w:spacing w:line="276" w:lineRule="auto"/>
        <w:rPr>
          <w:lang w:val="en-GB" w:eastAsia="en-CA"/>
        </w:rPr>
      </w:pPr>
    </w:p>
    <w:p w14:paraId="59583401" w14:textId="27CFEBB2" w:rsidR="00A65762" w:rsidRPr="00C426BA" w:rsidRDefault="00A65762" w:rsidP="00C426BA">
      <w:pPr>
        <w:pStyle w:val="Default"/>
        <w:spacing w:line="276" w:lineRule="auto"/>
        <w:rPr>
          <w:lang w:val="en-GB" w:eastAsia="en-CA"/>
        </w:rPr>
      </w:pPr>
    </w:p>
    <w:p w14:paraId="6E91E3A1" w14:textId="6DD67AC4" w:rsidR="00A65762" w:rsidRPr="00C426BA" w:rsidRDefault="00A65762" w:rsidP="00C426BA">
      <w:pPr>
        <w:pStyle w:val="Default"/>
        <w:spacing w:line="276" w:lineRule="auto"/>
        <w:rPr>
          <w:lang w:val="en-GB" w:eastAsia="en-CA"/>
        </w:rPr>
      </w:pPr>
    </w:p>
    <w:p w14:paraId="59FF6DDA" w14:textId="187119EF" w:rsidR="00A65762" w:rsidRDefault="00DA06D9" w:rsidP="00C426BA">
      <w:pPr>
        <w:pStyle w:val="Default"/>
        <w:spacing w:line="276" w:lineRule="auto"/>
        <w:rPr>
          <w:lang w:val="en-GB" w:eastAsia="en-CA"/>
        </w:rPr>
      </w:pPr>
      <w:r>
        <w:rPr>
          <w:lang w:val="en-GB" w:eastAsia="en-CA"/>
        </w:rPr>
        <w:t>Jennifer Elliot</w:t>
      </w:r>
      <w:r w:rsidR="00BF30AA">
        <w:rPr>
          <w:lang w:val="en-GB" w:eastAsia="en-CA"/>
        </w:rPr>
        <w:t>t</w:t>
      </w:r>
    </w:p>
    <w:p w14:paraId="39DD4CD5" w14:textId="4E40BBE0" w:rsidR="00DA06D9" w:rsidRDefault="00DA06D9" w:rsidP="00C426BA">
      <w:pPr>
        <w:pStyle w:val="Default"/>
        <w:spacing w:line="276" w:lineRule="auto"/>
        <w:rPr>
          <w:lang w:val="en-GB" w:eastAsia="en-CA"/>
        </w:rPr>
      </w:pPr>
      <w:r>
        <w:rPr>
          <w:lang w:val="en-GB" w:eastAsia="en-CA"/>
        </w:rPr>
        <w:t xml:space="preserve">Director, Commercial Safety and Compliance Branch </w:t>
      </w:r>
    </w:p>
    <w:p w14:paraId="5377E02B" w14:textId="70298CE0" w:rsidR="00625836" w:rsidRPr="00C426BA" w:rsidRDefault="00DA06D9" w:rsidP="00C426BA">
      <w:pPr>
        <w:pStyle w:val="Default"/>
        <w:spacing w:line="276" w:lineRule="auto"/>
        <w:rPr>
          <w:lang w:val="en-GB" w:eastAsia="en-CA"/>
        </w:rPr>
      </w:pPr>
      <w:r>
        <w:rPr>
          <w:lang w:val="en-GB" w:eastAsia="en-CA"/>
        </w:rPr>
        <w:t>Transportation Safety Division</w:t>
      </w:r>
    </w:p>
    <w:sectPr w:rsidR="00625836" w:rsidRPr="00C426BA" w:rsidSect="00BE2B29">
      <w:headerReference w:type="default" r:id="rId15"/>
      <w:footerReference w:type="default" r:id="rId16"/>
      <w:footerReference w:type="first" r:id="rId17"/>
      <w:pgSz w:w="12240" w:h="15840" w:code="1"/>
      <w:pgMar w:top="1134" w:right="1440" w:bottom="851"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1CBFB" w14:textId="77777777" w:rsidR="001211B6" w:rsidRDefault="001211B6" w:rsidP="00987463">
      <w:pPr>
        <w:spacing w:after="0" w:line="240" w:lineRule="auto"/>
      </w:pPr>
      <w:r>
        <w:separator/>
      </w:r>
    </w:p>
  </w:endnote>
  <w:endnote w:type="continuationSeparator" w:id="0">
    <w:p w14:paraId="370337BC" w14:textId="77777777" w:rsidR="001211B6" w:rsidRDefault="001211B6" w:rsidP="00987463">
      <w:pPr>
        <w:spacing w:after="0" w:line="240" w:lineRule="auto"/>
      </w:pPr>
      <w:r>
        <w:continuationSeparator/>
      </w:r>
    </w:p>
  </w:endnote>
  <w:endnote w:type="continuationNotice" w:id="1">
    <w:p w14:paraId="2AC1E498" w14:textId="77777777" w:rsidR="001211B6" w:rsidRDefault="001211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useo Sans 100">
    <w:altName w:val="Arial"/>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CE3A7" w14:textId="77777777" w:rsidR="00987463" w:rsidRPr="003B0C7E" w:rsidRDefault="003B0C7E">
    <w:pPr>
      <w:spacing w:line="14" w:lineRule="auto"/>
      <w:rPr>
        <w:sz w:val="20"/>
        <w:szCs w:val="20"/>
        <w:lang w:val="en-US"/>
      </w:rPr>
    </w:pPr>
    <w:r>
      <w:rPr>
        <w:sz w:val="20"/>
        <w:szCs w:val="20"/>
        <w:lang w:val="en-U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816418"/>
      <w:docPartObj>
        <w:docPartGallery w:val="Page Numbers (Bottom of Page)"/>
        <w:docPartUnique/>
      </w:docPartObj>
    </w:sdtPr>
    <w:sdtEndPr>
      <w:rPr>
        <w:noProof/>
      </w:rPr>
    </w:sdtEndPr>
    <w:sdtContent>
      <w:p w14:paraId="39304C46" w14:textId="14ACA8A5" w:rsidR="00290676" w:rsidRDefault="00290676" w:rsidP="006917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226D3" w14:textId="77777777" w:rsidR="001211B6" w:rsidRDefault="001211B6" w:rsidP="00987463">
      <w:pPr>
        <w:spacing w:after="0" w:line="240" w:lineRule="auto"/>
      </w:pPr>
      <w:r>
        <w:separator/>
      </w:r>
    </w:p>
  </w:footnote>
  <w:footnote w:type="continuationSeparator" w:id="0">
    <w:p w14:paraId="51A9C312" w14:textId="77777777" w:rsidR="001211B6" w:rsidRDefault="001211B6" w:rsidP="00987463">
      <w:pPr>
        <w:spacing w:after="0" w:line="240" w:lineRule="auto"/>
      </w:pPr>
      <w:r>
        <w:continuationSeparator/>
      </w:r>
    </w:p>
  </w:footnote>
  <w:footnote w:type="continuationNotice" w:id="1">
    <w:p w14:paraId="2E519758" w14:textId="77777777" w:rsidR="001211B6" w:rsidRDefault="001211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E9B2" w14:textId="77777777" w:rsidR="00987463" w:rsidRDefault="0098746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B2B"/>
    <w:multiLevelType w:val="hybridMultilevel"/>
    <w:tmpl w:val="174AF5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751D29"/>
    <w:multiLevelType w:val="hybridMultilevel"/>
    <w:tmpl w:val="D4624BC4"/>
    <w:lvl w:ilvl="0" w:tplc="1122C7A0">
      <w:start w:val="228"/>
      <w:numFmt w:val="bullet"/>
      <w:lvlText w:val="-"/>
      <w:lvlJc w:val="left"/>
      <w:pPr>
        <w:ind w:left="720" w:hanging="360"/>
      </w:pPr>
      <w:rPr>
        <w:rFonts w:ascii="Arial" w:eastAsia="Times New Roman"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1B36F43"/>
    <w:multiLevelType w:val="hybridMultilevel"/>
    <w:tmpl w:val="60503FFC"/>
    <w:lvl w:ilvl="0" w:tplc="2090A7C6">
      <w:start w:val="7"/>
      <w:numFmt w:val="decimal"/>
      <w:lvlText w:val="%1."/>
      <w:lvlJc w:val="left"/>
      <w:pPr>
        <w:ind w:left="120" w:hanging="200"/>
      </w:pPr>
      <w:rPr>
        <w:rFonts w:ascii="Arial" w:eastAsia="Arial" w:hAnsi="Arial" w:hint="default"/>
        <w:b/>
        <w:bCs/>
        <w:spacing w:val="-1"/>
        <w:w w:val="100"/>
        <w:sz w:val="18"/>
        <w:szCs w:val="18"/>
      </w:rPr>
    </w:lvl>
    <w:lvl w:ilvl="1" w:tplc="026C4610">
      <w:start w:val="1"/>
      <w:numFmt w:val="decimal"/>
      <w:lvlText w:val="%2."/>
      <w:lvlJc w:val="left"/>
      <w:pPr>
        <w:ind w:left="659" w:hanging="200"/>
      </w:pPr>
      <w:rPr>
        <w:rFonts w:ascii="Arial" w:eastAsia="Arial" w:hAnsi="Arial" w:hint="default"/>
        <w:spacing w:val="-1"/>
        <w:w w:val="100"/>
        <w:sz w:val="18"/>
        <w:szCs w:val="18"/>
      </w:rPr>
    </w:lvl>
    <w:lvl w:ilvl="2" w:tplc="5B4E571A">
      <w:start w:val="1"/>
      <w:numFmt w:val="lowerRoman"/>
      <w:lvlText w:val="%3."/>
      <w:lvlJc w:val="left"/>
      <w:pPr>
        <w:ind w:left="1159" w:hanging="140"/>
      </w:pPr>
      <w:rPr>
        <w:rFonts w:ascii="Arial" w:eastAsia="Arial" w:hAnsi="Arial" w:hint="default"/>
        <w:spacing w:val="-1"/>
        <w:w w:val="100"/>
        <w:sz w:val="18"/>
        <w:szCs w:val="18"/>
      </w:rPr>
    </w:lvl>
    <w:lvl w:ilvl="3" w:tplc="FCDAEDE4">
      <w:start w:val="1"/>
      <w:numFmt w:val="bullet"/>
      <w:lvlText w:val="•"/>
      <w:lvlJc w:val="left"/>
      <w:pPr>
        <w:ind w:left="1160" w:hanging="140"/>
      </w:pPr>
      <w:rPr>
        <w:rFonts w:hint="default"/>
      </w:rPr>
    </w:lvl>
    <w:lvl w:ilvl="4" w:tplc="D41E19F8">
      <w:start w:val="1"/>
      <w:numFmt w:val="bullet"/>
      <w:lvlText w:val="•"/>
      <w:lvlJc w:val="left"/>
      <w:pPr>
        <w:ind w:left="2468" w:hanging="140"/>
      </w:pPr>
      <w:rPr>
        <w:rFonts w:hint="default"/>
      </w:rPr>
    </w:lvl>
    <w:lvl w:ilvl="5" w:tplc="B1F0C296">
      <w:start w:val="1"/>
      <w:numFmt w:val="bullet"/>
      <w:lvlText w:val="•"/>
      <w:lvlJc w:val="left"/>
      <w:pPr>
        <w:ind w:left="3777" w:hanging="140"/>
      </w:pPr>
      <w:rPr>
        <w:rFonts w:hint="default"/>
      </w:rPr>
    </w:lvl>
    <w:lvl w:ilvl="6" w:tplc="B0AE71C2">
      <w:start w:val="1"/>
      <w:numFmt w:val="bullet"/>
      <w:lvlText w:val="•"/>
      <w:lvlJc w:val="left"/>
      <w:pPr>
        <w:ind w:left="5085" w:hanging="140"/>
      </w:pPr>
      <w:rPr>
        <w:rFonts w:hint="default"/>
      </w:rPr>
    </w:lvl>
    <w:lvl w:ilvl="7" w:tplc="B26ECBE6">
      <w:start w:val="1"/>
      <w:numFmt w:val="bullet"/>
      <w:lvlText w:val="•"/>
      <w:lvlJc w:val="left"/>
      <w:pPr>
        <w:ind w:left="6394" w:hanging="140"/>
      </w:pPr>
      <w:rPr>
        <w:rFonts w:hint="default"/>
      </w:rPr>
    </w:lvl>
    <w:lvl w:ilvl="8" w:tplc="E1145B88">
      <w:start w:val="1"/>
      <w:numFmt w:val="bullet"/>
      <w:lvlText w:val="•"/>
      <w:lvlJc w:val="left"/>
      <w:pPr>
        <w:ind w:left="7702" w:hanging="140"/>
      </w:pPr>
      <w:rPr>
        <w:rFonts w:hint="default"/>
      </w:rPr>
    </w:lvl>
  </w:abstractNum>
  <w:abstractNum w:abstractNumId="3" w15:restartNumberingAfterBreak="0">
    <w:nsid w:val="048E61F2"/>
    <w:multiLevelType w:val="hybridMultilevel"/>
    <w:tmpl w:val="B4248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377836"/>
    <w:multiLevelType w:val="hybridMultilevel"/>
    <w:tmpl w:val="017E8CE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D856AEC"/>
    <w:multiLevelType w:val="hybridMultilevel"/>
    <w:tmpl w:val="01208E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173AD3"/>
    <w:multiLevelType w:val="hybridMultilevel"/>
    <w:tmpl w:val="C4DCA470"/>
    <w:lvl w:ilvl="0" w:tplc="10090001">
      <w:start w:val="1"/>
      <w:numFmt w:val="bullet"/>
      <w:lvlText w:val=""/>
      <w:lvlJc w:val="left"/>
      <w:pPr>
        <w:ind w:left="720" w:hanging="360"/>
      </w:pPr>
      <w:rPr>
        <w:rFonts w:ascii="Symbol" w:hAnsi="Symbol" w:hint="default"/>
      </w:rPr>
    </w:lvl>
    <w:lvl w:ilvl="1" w:tplc="A32EC34A">
      <w:numFmt w:val="bullet"/>
      <w:lvlText w:val="-"/>
      <w:lvlJc w:val="left"/>
      <w:pPr>
        <w:ind w:left="1440" w:hanging="360"/>
      </w:pPr>
      <w:rPr>
        <w:rFonts w:ascii="Museo Sans 100" w:eastAsia="Museo Sans 100" w:hAnsi="Museo Sans 100" w:cs="Museo Sans 100"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F94091"/>
    <w:multiLevelType w:val="hybridMultilevel"/>
    <w:tmpl w:val="8A3CBF42"/>
    <w:lvl w:ilvl="0" w:tplc="27788BAA">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67922"/>
    <w:multiLevelType w:val="hybridMultilevel"/>
    <w:tmpl w:val="9B5A3254"/>
    <w:lvl w:ilvl="0" w:tplc="1122C7A0">
      <w:start w:val="22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9D682C"/>
    <w:multiLevelType w:val="hybridMultilevel"/>
    <w:tmpl w:val="57164B34"/>
    <w:lvl w:ilvl="0" w:tplc="863E5B5C">
      <w:start w:val="1"/>
      <w:numFmt w:val="decimal"/>
      <w:lvlText w:val="%1."/>
      <w:lvlJc w:val="left"/>
      <w:pPr>
        <w:ind w:left="120" w:hanging="200"/>
      </w:pPr>
      <w:rPr>
        <w:rFonts w:ascii="Arial" w:eastAsia="Arial" w:hAnsi="Arial" w:hint="default"/>
        <w:b/>
        <w:bCs/>
        <w:spacing w:val="-1"/>
        <w:w w:val="100"/>
        <w:sz w:val="18"/>
        <w:szCs w:val="18"/>
      </w:rPr>
    </w:lvl>
    <w:lvl w:ilvl="1" w:tplc="57E8E4FE">
      <w:start w:val="1"/>
      <w:numFmt w:val="decimal"/>
      <w:lvlText w:val="%2."/>
      <w:lvlJc w:val="left"/>
      <w:pPr>
        <w:ind w:left="659" w:hanging="200"/>
      </w:pPr>
      <w:rPr>
        <w:rFonts w:ascii="Arial" w:eastAsia="Arial" w:hAnsi="Arial" w:hint="default"/>
        <w:spacing w:val="-1"/>
        <w:w w:val="100"/>
        <w:sz w:val="18"/>
        <w:szCs w:val="18"/>
      </w:rPr>
    </w:lvl>
    <w:lvl w:ilvl="2" w:tplc="A44CA03C">
      <w:start w:val="1"/>
      <w:numFmt w:val="bullet"/>
      <w:lvlText w:val="•"/>
      <w:lvlJc w:val="left"/>
      <w:pPr>
        <w:ind w:left="660" w:hanging="200"/>
      </w:pPr>
      <w:rPr>
        <w:rFonts w:hint="default"/>
      </w:rPr>
    </w:lvl>
    <w:lvl w:ilvl="3" w:tplc="B8D0AAFE">
      <w:start w:val="1"/>
      <w:numFmt w:val="bullet"/>
      <w:lvlText w:val="•"/>
      <w:lvlJc w:val="left"/>
      <w:pPr>
        <w:ind w:left="797" w:hanging="200"/>
      </w:pPr>
      <w:rPr>
        <w:rFonts w:hint="default"/>
      </w:rPr>
    </w:lvl>
    <w:lvl w:ilvl="4" w:tplc="7BFAA6A8">
      <w:start w:val="1"/>
      <w:numFmt w:val="bullet"/>
      <w:lvlText w:val="•"/>
      <w:lvlJc w:val="left"/>
      <w:pPr>
        <w:ind w:left="934" w:hanging="200"/>
      </w:pPr>
      <w:rPr>
        <w:rFonts w:hint="default"/>
      </w:rPr>
    </w:lvl>
    <w:lvl w:ilvl="5" w:tplc="115425EE">
      <w:start w:val="1"/>
      <w:numFmt w:val="bullet"/>
      <w:lvlText w:val="•"/>
      <w:lvlJc w:val="left"/>
      <w:pPr>
        <w:ind w:left="1072" w:hanging="200"/>
      </w:pPr>
      <w:rPr>
        <w:rFonts w:hint="default"/>
      </w:rPr>
    </w:lvl>
    <w:lvl w:ilvl="6" w:tplc="A2EEEF42">
      <w:start w:val="1"/>
      <w:numFmt w:val="bullet"/>
      <w:lvlText w:val="•"/>
      <w:lvlJc w:val="left"/>
      <w:pPr>
        <w:ind w:left="1209" w:hanging="200"/>
      </w:pPr>
      <w:rPr>
        <w:rFonts w:hint="default"/>
      </w:rPr>
    </w:lvl>
    <w:lvl w:ilvl="7" w:tplc="64D81516">
      <w:start w:val="1"/>
      <w:numFmt w:val="bullet"/>
      <w:lvlText w:val="•"/>
      <w:lvlJc w:val="left"/>
      <w:pPr>
        <w:ind w:left="1347" w:hanging="200"/>
      </w:pPr>
      <w:rPr>
        <w:rFonts w:hint="default"/>
      </w:rPr>
    </w:lvl>
    <w:lvl w:ilvl="8" w:tplc="34A62080">
      <w:start w:val="1"/>
      <w:numFmt w:val="bullet"/>
      <w:lvlText w:val="•"/>
      <w:lvlJc w:val="left"/>
      <w:pPr>
        <w:ind w:left="1484" w:hanging="200"/>
      </w:pPr>
      <w:rPr>
        <w:rFonts w:hint="default"/>
      </w:rPr>
    </w:lvl>
  </w:abstractNum>
  <w:abstractNum w:abstractNumId="10" w15:restartNumberingAfterBreak="0">
    <w:nsid w:val="253E6A83"/>
    <w:multiLevelType w:val="hybridMultilevel"/>
    <w:tmpl w:val="FD60F52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6567DF8"/>
    <w:multiLevelType w:val="hybridMultilevel"/>
    <w:tmpl w:val="B7CA78AC"/>
    <w:lvl w:ilvl="0" w:tplc="C0E0CB06">
      <w:start w:val="10"/>
      <w:numFmt w:val="decimal"/>
      <w:lvlText w:val="%1."/>
      <w:lvlJc w:val="left"/>
      <w:pPr>
        <w:ind w:left="120" w:hanging="301"/>
      </w:pPr>
      <w:rPr>
        <w:rFonts w:ascii="Arial" w:eastAsia="Arial" w:hAnsi="Arial" w:hint="default"/>
        <w:b/>
        <w:bCs/>
        <w:spacing w:val="-1"/>
        <w:w w:val="100"/>
        <w:sz w:val="18"/>
        <w:szCs w:val="18"/>
      </w:rPr>
    </w:lvl>
    <w:lvl w:ilvl="1" w:tplc="3F143800">
      <w:start w:val="1"/>
      <w:numFmt w:val="decimal"/>
      <w:lvlText w:val="%2."/>
      <w:lvlJc w:val="left"/>
      <w:pPr>
        <w:ind w:left="589" w:hanging="200"/>
      </w:pPr>
      <w:rPr>
        <w:rFonts w:ascii="Arial" w:eastAsia="Arial" w:hAnsi="Arial" w:hint="default"/>
        <w:spacing w:val="-1"/>
        <w:w w:val="100"/>
        <w:sz w:val="18"/>
        <w:szCs w:val="18"/>
      </w:rPr>
    </w:lvl>
    <w:lvl w:ilvl="2" w:tplc="C0E253F6">
      <w:start w:val="1"/>
      <w:numFmt w:val="bullet"/>
      <w:lvlText w:val="•"/>
      <w:lvlJc w:val="left"/>
      <w:pPr>
        <w:ind w:left="660" w:hanging="200"/>
      </w:pPr>
      <w:rPr>
        <w:rFonts w:hint="default"/>
      </w:rPr>
    </w:lvl>
    <w:lvl w:ilvl="3" w:tplc="92401F36">
      <w:start w:val="1"/>
      <w:numFmt w:val="bullet"/>
      <w:lvlText w:val="•"/>
      <w:lvlJc w:val="left"/>
      <w:pPr>
        <w:ind w:left="1867" w:hanging="200"/>
      </w:pPr>
      <w:rPr>
        <w:rFonts w:hint="default"/>
      </w:rPr>
    </w:lvl>
    <w:lvl w:ilvl="4" w:tplc="D0FE59B6">
      <w:start w:val="1"/>
      <w:numFmt w:val="bullet"/>
      <w:lvlText w:val="•"/>
      <w:lvlJc w:val="left"/>
      <w:pPr>
        <w:ind w:left="3075" w:hanging="200"/>
      </w:pPr>
      <w:rPr>
        <w:rFonts w:hint="default"/>
      </w:rPr>
    </w:lvl>
    <w:lvl w:ilvl="5" w:tplc="0C488884">
      <w:start w:val="1"/>
      <w:numFmt w:val="bullet"/>
      <w:lvlText w:val="•"/>
      <w:lvlJc w:val="left"/>
      <w:pPr>
        <w:ind w:left="4282" w:hanging="200"/>
      </w:pPr>
      <w:rPr>
        <w:rFonts w:hint="default"/>
      </w:rPr>
    </w:lvl>
    <w:lvl w:ilvl="6" w:tplc="9D1A8CF4">
      <w:start w:val="1"/>
      <w:numFmt w:val="bullet"/>
      <w:lvlText w:val="•"/>
      <w:lvlJc w:val="left"/>
      <w:pPr>
        <w:ind w:left="5490" w:hanging="200"/>
      </w:pPr>
      <w:rPr>
        <w:rFonts w:hint="default"/>
      </w:rPr>
    </w:lvl>
    <w:lvl w:ilvl="7" w:tplc="04A47414">
      <w:start w:val="1"/>
      <w:numFmt w:val="bullet"/>
      <w:lvlText w:val="•"/>
      <w:lvlJc w:val="left"/>
      <w:pPr>
        <w:ind w:left="6697" w:hanging="200"/>
      </w:pPr>
      <w:rPr>
        <w:rFonts w:hint="default"/>
      </w:rPr>
    </w:lvl>
    <w:lvl w:ilvl="8" w:tplc="AB34664C">
      <w:start w:val="1"/>
      <w:numFmt w:val="bullet"/>
      <w:lvlText w:val="•"/>
      <w:lvlJc w:val="left"/>
      <w:pPr>
        <w:ind w:left="7905" w:hanging="200"/>
      </w:pPr>
      <w:rPr>
        <w:rFonts w:hint="default"/>
      </w:rPr>
    </w:lvl>
  </w:abstractNum>
  <w:abstractNum w:abstractNumId="12" w15:restartNumberingAfterBreak="0">
    <w:nsid w:val="27384687"/>
    <w:multiLevelType w:val="hybridMultilevel"/>
    <w:tmpl w:val="B3D0B6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865" w:hanging="360"/>
      </w:pPr>
      <w:rPr>
        <w:rFonts w:ascii="Courier New" w:hAnsi="Courier New" w:cs="Courier New" w:hint="default"/>
      </w:rPr>
    </w:lvl>
    <w:lvl w:ilvl="2" w:tplc="10090005" w:tentative="1">
      <w:start w:val="1"/>
      <w:numFmt w:val="bullet"/>
      <w:lvlText w:val=""/>
      <w:lvlJc w:val="left"/>
      <w:pPr>
        <w:ind w:left="2585" w:hanging="360"/>
      </w:pPr>
      <w:rPr>
        <w:rFonts w:ascii="Wingdings" w:hAnsi="Wingdings" w:hint="default"/>
      </w:rPr>
    </w:lvl>
    <w:lvl w:ilvl="3" w:tplc="10090001" w:tentative="1">
      <w:start w:val="1"/>
      <w:numFmt w:val="bullet"/>
      <w:lvlText w:val=""/>
      <w:lvlJc w:val="left"/>
      <w:pPr>
        <w:ind w:left="3305" w:hanging="360"/>
      </w:pPr>
      <w:rPr>
        <w:rFonts w:ascii="Symbol" w:hAnsi="Symbol" w:hint="default"/>
      </w:rPr>
    </w:lvl>
    <w:lvl w:ilvl="4" w:tplc="10090003" w:tentative="1">
      <w:start w:val="1"/>
      <w:numFmt w:val="bullet"/>
      <w:lvlText w:val="o"/>
      <w:lvlJc w:val="left"/>
      <w:pPr>
        <w:ind w:left="4025" w:hanging="360"/>
      </w:pPr>
      <w:rPr>
        <w:rFonts w:ascii="Courier New" w:hAnsi="Courier New" w:cs="Courier New" w:hint="default"/>
      </w:rPr>
    </w:lvl>
    <w:lvl w:ilvl="5" w:tplc="10090005" w:tentative="1">
      <w:start w:val="1"/>
      <w:numFmt w:val="bullet"/>
      <w:lvlText w:val=""/>
      <w:lvlJc w:val="left"/>
      <w:pPr>
        <w:ind w:left="4745" w:hanging="360"/>
      </w:pPr>
      <w:rPr>
        <w:rFonts w:ascii="Wingdings" w:hAnsi="Wingdings" w:hint="default"/>
      </w:rPr>
    </w:lvl>
    <w:lvl w:ilvl="6" w:tplc="10090001" w:tentative="1">
      <w:start w:val="1"/>
      <w:numFmt w:val="bullet"/>
      <w:lvlText w:val=""/>
      <w:lvlJc w:val="left"/>
      <w:pPr>
        <w:ind w:left="5465" w:hanging="360"/>
      </w:pPr>
      <w:rPr>
        <w:rFonts w:ascii="Symbol" w:hAnsi="Symbol" w:hint="default"/>
      </w:rPr>
    </w:lvl>
    <w:lvl w:ilvl="7" w:tplc="10090003" w:tentative="1">
      <w:start w:val="1"/>
      <w:numFmt w:val="bullet"/>
      <w:lvlText w:val="o"/>
      <w:lvlJc w:val="left"/>
      <w:pPr>
        <w:ind w:left="6185" w:hanging="360"/>
      </w:pPr>
      <w:rPr>
        <w:rFonts w:ascii="Courier New" w:hAnsi="Courier New" w:cs="Courier New" w:hint="default"/>
      </w:rPr>
    </w:lvl>
    <w:lvl w:ilvl="8" w:tplc="10090005" w:tentative="1">
      <w:start w:val="1"/>
      <w:numFmt w:val="bullet"/>
      <w:lvlText w:val=""/>
      <w:lvlJc w:val="left"/>
      <w:pPr>
        <w:ind w:left="6905" w:hanging="360"/>
      </w:pPr>
      <w:rPr>
        <w:rFonts w:ascii="Wingdings" w:hAnsi="Wingdings" w:hint="default"/>
      </w:rPr>
    </w:lvl>
  </w:abstractNum>
  <w:abstractNum w:abstractNumId="13" w15:restartNumberingAfterBreak="0">
    <w:nsid w:val="2BA47FCE"/>
    <w:multiLevelType w:val="hybridMultilevel"/>
    <w:tmpl w:val="A320B26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34403B60"/>
    <w:multiLevelType w:val="hybridMultilevel"/>
    <w:tmpl w:val="187A67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34A0247A"/>
    <w:multiLevelType w:val="hybridMultilevel"/>
    <w:tmpl w:val="F17E196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39A4117D"/>
    <w:multiLevelType w:val="hybridMultilevel"/>
    <w:tmpl w:val="31107A8C"/>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D94A7A"/>
    <w:multiLevelType w:val="hybridMultilevel"/>
    <w:tmpl w:val="D74E4462"/>
    <w:lvl w:ilvl="0" w:tplc="9D962DC4">
      <w:start w:val="1"/>
      <w:numFmt w:val="bullet"/>
      <w:lvlText w:val=""/>
      <w:lvlJc w:val="left"/>
      <w:pPr>
        <w:ind w:left="895" w:hanging="360"/>
      </w:pPr>
      <w:rPr>
        <w:rFonts w:ascii="Symbol" w:hAnsi="Symbol" w:hint="default"/>
        <w:b/>
        <w:color w:val="auto"/>
      </w:rPr>
    </w:lvl>
    <w:lvl w:ilvl="1" w:tplc="10090003">
      <w:start w:val="1"/>
      <w:numFmt w:val="bullet"/>
      <w:lvlText w:val="o"/>
      <w:lvlJc w:val="left"/>
      <w:pPr>
        <w:ind w:left="1615" w:hanging="360"/>
      </w:pPr>
      <w:rPr>
        <w:rFonts w:ascii="Courier New" w:hAnsi="Courier New" w:cs="Courier New" w:hint="default"/>
        <w:b/>
        <w:lang w:val="en-US"/>
      </w:rPr>
    </w:lvl>
    <w:lvl w:ilvl="2" w:tplc="10090005">
      <w:start w:val="1"/>
      <w:numFmt w:val="bullet"/>
      <w:lvlText w:val=""/>
      <w:lvlJc w:val="left"/>
      <w:pPr>
        <w:ind w:left="2335" w:hanging="360"/>
      </w:pPr>
      <w:rPr>
        <w:rFonts w:ascii="Wingdings" w:hAnsi="Wingdings" w:hint="default"/>
      </w:rPr>
    </w:lvl>
    <w:lvl w:ilvl="3" w:tplc="10090001">
      <w:start w:val="1"/>
      <w:numFmt w:val="bullet"/>
      <w:lvlText w:val=""/>
      <w:lvlJc w:val="left"/>
      <w:pPr>
        <w:ind w:left="3055" w:hanging="360"/>
      </w:pPr>
      <w:rPr>
        <w:rFonts w:ascii="Symbol" w:hAnsi="Symbol" w:hint="default"/>
      </w:rPr>
    </w:lvl>
    <w:lvl w:ilvl="4" w:tplc="10090003">
      <w:start w:val="1"/>
      <w:numFmt w:val="bullet"/>
      <w:lvlText w:val="o"/>
      <w:lvlJc w:val="left"/>
      <w:pPr>
        <w:ind w:left="3775" w:hanging="360"/>
      </w:pPr>
      <w:rPr>
        <w:rFonts w:ascii="Courier New" w:hAnsi="Courier New" w:cs="Courier New" w:hint="default"/>
      </w:rPr>
    </w:lvl>
    <w:lvl w:ilvl="5" w:tplc="10090005">
      <w:start w:val="1"/>
      <w:numFmt w:val="bullet"/>
      <w:lvlText w:val=""/>
      <w:lvlJc w:val="left"/>
      <w:pPr>
        <w:ind w:left="4495" w:hanging="360"/>
      </w:pPr>
      <w:rPr>
        <w:rFonts w:ascii="Wingdings" w:hAnsi="Wingdings" w:hint="default"/>
      </w:rPr>
    </w:lvl>
    <w:lvl w:ilvl="6" w:tplc="10090001">
      <w:start w:val="1"/>
      <w:numFmt w:val="bullet"/>
      <w:lvlText w:val=""/>
      <w:lvlJc w:val="left"/>
      <w:pPr>
        <w:ind w:left="5215" w:hanging="360"/>
      </w:pPr>
      <w:rPr>
        <w:rFonts w:ascii="Symbol" w:hAnsi="Symbol" w:hint="default"/>
      </w:rPr>
    </w:lvl>
    <w:lvl w:ilvl="7" w:tplc="10090003">
      <w:start w:val="1"/>
      <w:numFmt w:val="bullet"/>
      <w:lvlText w:val="o"/>
      <w:lvlJc w:val="left"/>
      <w:pPr>
        <w:ind w:left="5935" w:hanging="360"/>
      </w:pPr>
      <w:rPr>
        <w:rFonts w:ascii="Courier New" w:hAnsi="Courier New" w:cs="Courier New" w:hint="default"/>
      </w:rPr>
    </w:lvl>
    <w:lvl w:ilvl="8" w:tplc="10090005">
      <w:start w:val="1"/>
      <w:numFmt w:val="bullet"/>
      <w:lvlText w:val=""/>
      <w:lvlJc w:val="left"/>
      <w:pPr>
        <w:ind w:left="6655" w:hanging="360"/>
      </w:pPr>
      <w:rPr>
        <w:rFonts w:ascii="Wingdings" w:hAnsi="Wingdings" w:hint="default"/>
      </w:rPr>
    </w:lvl>
  </w:abstractNum>
  <w:abstractNum w:abstractNumId="18" w15:restartNumberingAfterBreak="0">
    <w:nsid w:val="404F4783"/>
    <w:multiLevelType w:val="hybridMultilevel"/>
    <w:tmpl w:val="652805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9E2389A"/>
    <w:multiLevelType w:val="hybridMultilevel"/>
    <w:tmpl w:val="76B2FF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3646B70"/>
    <w:multiLevelType w:val="multilevel"/>
    <w:tmpl w:val="1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7471075"/>
    <w:multiLevelType w:val="multilevel"/>
    <w:tmpl w:val="F294B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635E82"/>
    <w:multiLevelType w:val="multilevel"/>
    <w:tmpl w:val="B9C06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723431"/>
    <w:multiLevelType w:val="hybridMultilevel"/>
    <w:tmpl w:val="0D9EA386"/>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785079"/>
    <w:multiLevelType w:val="hybridMultilevel"/>
    <w:tmpl w:val="FC562A56"/>
    <w:lvl w:ilvl="0" w:tplc="88FEE572">
      <w:start w:val="2"/>
      <w:numFmt w:val="decimal"/>
      <w:lvlText w:val="(%1)"/>
      <w:lvlJc w:val="left"/>
      <w:pPr>
        <w:ind w:left="120" w:hanging="271"/>
      </w:pPr>
      <w:rPr>
        <w:rFonts w:ascii="Arial" w:eastAsia="Arial" w:hAnsi="Arial" w:hint="default"/>
        <w:spacing w:val="-2"/>
        <w:w w:val="100"/>
        <w:sz w:val="18"/>
        <w:szCs w:val="18"/>
      </w:rPr>
    </w:lvl>
    <w:lvl w:ilvl="1" w:tplc="F9D02D36">
      <w:start w:val="1"/>
      <w:numFmt w:val="bullet"/>
      <w:lvlText w:val="•"/>
      <w:lvlJc w:val="left"/>
      <w:pPr>
        <w:ind w:left="1140" w:hanging="271"/>
      </w:pPr>
      <w:rPr>
        <w:rFonts w:hint="default"/>
      </w:rPr>
    </w:lvl>
    <w:lvl w:ilvl="2" w:tplc="FF308134">
      <w:start w:val="1"/>
      <w:numFmt w:val="bullet"/>
      <w:lvlText w:val="•"/>
      <w:lvlJc w:val="left"/>
      <w:pPr>
        <w:ind w:left="2160" w:hanging="271"/>
      </w:pPr>
      <w:rPr>
        <w:rFonts w:hint="default"/>
      </w:rPr>
    </w:lvl>
    <w:lvl w:ilvl="3" w:tplc="19401CDA">
      <w:start w:val="1"/>
      <w:numFmt w:val="bullet"/>
      <w:lvlText w:val="•"/>
      <w:lvlJc w:val="left"/>
      <w:pPr>
        <w:ind w:left="3180" w:hanging="271"/>
      </w:pPr>
      <w:rPr>
        <w:rFonts w:hint="default"/>
      </w:rPr>
    </w:lvl>
    <w:lvl w:ilvl="4" w:tplc="16B0A908">
      <w:start w:val="1"/>
      <w:numFmt w:val="bullet"/>
      <w:lvlText w:val="•"/>
      <w:lvlJc w:val="left"/>
      <w:pPr>
        <w:ind w:left="4200" w:hanging="271"/>
      </w:pPr>
      <w:rPr>
        <w:rFonts w:hint="default"/>
      </w:rPr>
    </w:lvl>
    <w:lvl w:ilvl="5" w:tplc="071AC960">
      <w:start w:val="1"/>
      <w:numFmt w:val="bullet"/>
      <w:lvlText w:val="•"/>
      <w:lvlJc w:val="left"/>
      <w:pPr>
        <w:ind w:left="5220" w:hanging="271"/>
      </w:pPr>
      <w:rPr>
        <w:rFonts w:hint="default"/>
      </w:rPr>
    </w:lvl>
    <w:lvl w:ilvl="6" w:tplc="FE4A0C82">
      <w:start w:val="1"/>
      <w:numFmt w:val="bullet"/>
      <w:lvlText w:val="•"/>
      <w:lvlJc w:val="left"/>
      <w:pPr>
        <w:ind w:left="6240" w:hanging="271"/>
      </w:pPr>
      <w:rPr>
        <w:rFonts w:hint="default"/>
      </w:rPr>
    </w:lvl>
    <w:lvl w:ilvl="7" w:tplc="383265BE">
      <w:start w:val="1"/>
      <w:numFmt w:val="bullet"/>
      <w:lvlText w:val="•"/>
      <w:lvlJc w:val="left"/>
      <w:pPr>
        <w:ind w:left="7260" w:hanging="271"/>
      </w:pPr>
      <w:rPr>
        <w:rFonts w:hint="default"/>
      </w:rPr>
    </w:lvl>
    <w:lvl w:ilvl="8" w:tplc="8B5E136A">
      <w:start w:val="1"/>
      <w:numFmt w:val="bullet"/>
      <w:lvlText w:val="•"/>
      <w:lvlJc w:val="left"/>
      <w:pPr>
        <w:ind w:left="8280" w:hanging="271"/>
      </w:pPr>
      <w:rPr>
        <w:rFonts w:hint="default"/>
      </w:rPr>
    </w:lvl>
  </w:abstractNum>
  <w:abstractNum w:abstractNumId="25" w15:restartNumberingAfterBreak="0">
    <w:nsid w:val="66DF333E"/>
    <w:multiLevelType w:val="hybridMultilevel"/>
    <w:tmpl w:val="04F44C9A"/>
    <w:lvl w:ilvl="0" w:tplc="1A3CF77C">
      <w:start w:val="2"/>
      <w:numFmt w:val="decimal"/>
      <w:lvlText w:val="(%1)"/>
      <w:lvlJc w:val="left"/>
      <w:pPr>
        <w:ind w:left="120" w:hanging="270"/>
      </w:pPr>
      <w:rPr>
        <w:rFonts w:ascii="Arial" w:eastAsia="Arial" w:hAnsi="Arial" w:hint="default"/>
        <w:spacing w:val="-1"/>
        <w:w w:val="100"/>
        <w:sz w:val="18"/>
        <w:szCs w:val="18"/>
      </w:rPr>
    </w:lvl>
    <w:lvl w:ilvl="1" w:tplc="DA0A7068">
      <w:start w:val="1"/>
      <w:numFmt w:val="decimal"/>
      <w:lvlText w:val="%2."/>
      <w:lvlJc w:val="left"/>
      <w:pPr>
        <w:ind w:left="589" w:hanging="200"/>
      </w:pPr>
      <w:rPr>
        <w:rFonts w:ascii="Arial" w:eastAsia="Arial" w:hAnsi="Arial" w:hint="default"/>
        <w:spacing w:val="-1"/>
        <w:w w:val="100"/>
        <w:sz w:val="18"/>
        <w:szCs w:val="18"/>
      </w:rPr>
    </w:lvl>
    <w:lvl w:ilvl="2" w:tplc="A62450C6">
      <w:start w:val="1"/>
      <w:numFmt w:val="bullet"/>
      <w:lvlText w:val="•"/>
      <w:lvlJc w:val="left"/>
      <w:pPr>
        <w:ind w:left="1662" w:hanging="200"/>
      </w:pPr>
      <w:rPr>
        <w:rFonts w:hint="default"/>
      </w:rPr>
    </w:lvl>
    <w:lvl w:ilvl="3" w:tplc="483EC384">
      <w:start w:val="1"/>
      <w:numFmt w:val="bullet"/>
      <w:lvlText w:val="•"/>
      <w:lvlJc w:val="left"/>
      <w:pPr>
        <w:ind w:left="2744" w:hanging="200"/>
      </w:pPr>
      <w:rPr>
        <w:rFonts w:hint="default"/>
      </w:rPr>
    </w:lvl>
    <w:lvl w:ilvl="4" w:tplc="2D3E1CFE">
      <w:start w:val="1"/>
      <w:numFmt w:val="bullet"/>
      <w:lvlText w:val="•"/>
      <w:lvlJc w:val="left"/>
      <w:pPr>
        <w:ind w:left="3826" w:hanging="200"/>
      </w:pPr>
      <w:rPr>
        <w:rFonts w:hint="default"/>
      </w:rPr>
    </w:lvl>
    <w:lvl w:ilvl="5" w:tplc="8A5423A8">
      <w:start w:val="1"/>
      <w:numFmt w:val="bullet"/>
      <w:lvlText w:val="•"/>
      <w:lvlJc w:val="left"/>
      <w:pPr>
        <w:ind w:left="4908" w:hanging="200"/>
      </w:pPr>
      <w:rPr>
        <w:rFonts w:hint="default"/>
      </w:rPr>
    </w:lvl>
    <w:lvl w:ilvl="6" w:tplc="41E08F8E">
      <w:start w:val="1"/>
      <w:numFmt w:val="bullet"/>
      <w:lvlText w:val="•"/>
      <w:lvlJc w:val="left"/>
      <w:pPr>
        <w:ind w:left="5991" w:hanging="200"/>
      </w:pPr>
      <w:rPr>
        <w:rFonts w:hint="default"/>
      </w:rPr>
    </w:lvl>
    <w:lvl w:ilvl="7" w:tplc="D100A436">
      <w:start w:val="1"/>
      <w:numFmt w:val="bullet"/>
      <w:lvlText w:val="•"/>
      <w:lvlJc w:val="left"/>
      <w:pPr>
        <w:ind w:left="7073" w:hanging="200"/>
      </w:pPr>
      <w:rPr>
        <w:rFonts w:hint="default"/>
      </w:rPr>
    </w:lvl>
    <w:lvl w:ilvl="8" w:tplc="390868D0">
      <w:start w:val="1"/>
      <w:numFmt w:val="bullet"/>
      <w:lvlText w:val="•"/>
      <w:lvlJc w:val="left"/>
      <w:pPr>
        <w:ind w:left="8155" w:hanging="200"/>
      </w:pPr>
      <w:rPr>
        <w:rFonts w:hint="default"/>
      </w:rPr>
    </w:lvl>
  </w:abstractNum>
  <w:abstractNum w:abstractNumId="26" w15:restartNumberingAfterBreak="0">
    <w:nsid w:val="69400634"/>
    <w:multiLevelType w:val="hybridMultilevel"/>
    <w:tmpl w:val="2C88D54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7" w15:restartNumberingAfterBreak="0">
    <w:nsid w:val="6DEF48E9"/>
    <w:multiLevelType w:val="hybridMultilevel"/>
    <w:tmpl w:val="B7C2104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8" w15:restartNumberingAfterBreak="0">
    <w:nsid w:val="71593E71"/>
    <w:multiLevelType w:val="hybridMultilevel"/>
    <w:tmpl w:val="55CA9B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1DA0C49"/>
    <w:multiLevelType w:val="hybridMultilevel"/>
    <w:tmpl w:val="0DAAA0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1F8172A"/>
    <w:multiLevelType w:val="hybridMultilevel"/>
    <w:tmpl w:val="9654A56C"/>
    <w:lvl w:ilvl="0" w:tplc="C0807972">
      <w:start w:val="1"/>
      <w:numFmt w:val="decimal"/>
      <w:lvlText w:val="%1."/>
      <w:lvlJc w:val="left"/>
      <w:pPr>
        <w:ind w:left="100" w:hanging="200"/>
      </w:pPr>
      <w:rPr>
        <w:rFonts w:ascii="Arial" w:eastAsia="Arial" w:hAnsi="Arial" w:hint="default"/>
        <w:b/>
        <w:bCs/>
        <w:spacing w:val="-1"/>
        <w:w w:val="100"/>
        <w:sz w:val="18"/>
        <w:szCs w:val="18"/>
      </w:rPr>
    </w:lvl>
    <w:lvl w:ilvl="1" w:tplc="AC3603B8">
      <w:start w:val="1"/>
      <w:numFmt w:val="bullet"/>
      <w:lvlText w:val="•"/>
      <w:lvlJc w:val="left"/>
      <w:pPr>
        <w:ind w:left="1120" w:hanging="200"/>
      </w:pPr>
      <w:rPr>
        <w:rFonts w:hint="default"/>
      </w:rPr>
    </w:lvl>
    <w:lvl w:ilvl="2" w:tplc="037047AA">
      <w:start w:val="1"/>
      <w:numFmt w:val="bullet"/>
      <w:lvlText w:val="•"/>
      <w:lvlJc w:val="left"/>
      <w:pPr>
        <w:ind w:left="2140" w:hanging="200"/>
      </w:pPr>
      <w:rPr>
        <w:rFonts w:hint="default"/>
      </w:rPr>
    </w:lvl>
    <w:lvl w:ilvl="3" w:tplc="CAF49D7C">
      <w:start w:val="1"/>
      <w:numFmt w:val="bullet"/>
      <w:lvlText w:val="•"/>
      <w:lvlJc w:val="left"/>
      <w:pPr>
        <w:ind w:left="3160" w:hanging="200"/>
      </w:pPr>
      <w:rPr>
        <w:rFonts w:hint="default"/>
      </w:rPr>
    </w:lvl>
    <w:lvl w:ilvl="4" w:tplc="23025024">
      <w:start w:val="1"/>
      <w:numFmt w:val="bullet"/>
      <w:lvlText w:val="•"/>
      <w:lvlJc w:val="left"/>
      <w:pPr>
        <w:ind w:left="4180" w:hanging="200"/>
      </w:pPr>
      <w:rPr>
        <w:rFonts w:hint="default"/>
      </w:rPr>
    </w:lvl>
    <w:lvl w:ilvl="5" w:tplc="D48A342A">
      <w:start w:val="1"/>
      <w:numFmt w:val="bullet"/>
      <w:lvlText w:val="•"/>
      <w:lvlJc w:val="left"/>
      <w:pPr>
        <w:ind w:left="5200" w:hanging="200"/>
      </w:pPr>
      <w:rPr>
        <w:rFonts w:hint="default"/>
      </w:rPr>
    </w:lvl>
    <w:lvl w:ilvl="6" w:tplc="A7607816">
      <w:start w:val="1"/>
      <w:numFmt w:val="bullet"/>
      <w:lvlText w:val="•"/>
      <w:lvlJc w:val="left"/>
      <w:pPr>
        <w:ind w:left="6220" w:hanging="200"/>
      </w:pPr>
      <w:rPr>
        <w:rFonts w:hint="default"/>
      </w:rPr>
    </w:lvl>
    <w:lvl w:ilvl="7" w:tplc="5F886078">
      <w:start w:val="1"/>
      <w:numFmt w:val="bullet"/>
      <w:lvlText w:val="•"/>
      <w:lvlJc w:val="left"/>
      <w:pPr>
        <w:ind w:left="7240" w:hanging="200"/>
      </w:pPr>
      <w:rPr>
        <w:rFonts w:hint="default"/>
      </w:rPr>
    </w:lvl>
    <w:lvl w:ilvl="8" w:tplc="72F0EE86">
      <w:start w:val="1"/>
      <w:numFmt w:val="bullet"/>
      <w:lvlText w:val="•"/>
      <w:lvlJc w:val="left"/>
      <w:pPr>
        <w:ind w:left="8260" w:hanging="200"/>
      </w:pPr>
      <w:rPr>
        <w:rFonts w:hint="default"/>
      </w:rPr>
    </w:lvl>
  </w:abstractNum>
  <w:abstractNum w:abstractNumId="31" w15:restartNumberingAfterBreak="0">
    <w:nsid w:val="7661381D"/>
    <w:multiLevelType w:val="hybridMultilevel"/>
    <w:tmpl w:val="FC48FF9E"/>
    <w:lvl w:ilvl="0" w:tplc="23DE6BDE">
      <w:start w:val="2"/>
      <w:numFmt w:val="bullet"/>
      <w:lvlText w:val="-"/>
      <w:lvlJc w:val="left"/>
      <w:pPr>
        <w:tabs>
          <w:tab w:val="num" w:pos="720"/>
        </w:tabs>
        <w:ind w:left="720" w:hanging="360"/>
      </w:pPr>
      <w:rPr>
        <w:rFonts w:ascii="Arial" w:eastAsia="Times New Roman" w:hAnsi="Arial" w:cs="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6672C4"/>
    <w:multiLevelType w:val="hybridMultilevel"/>
    <w:tmpl w:val="29E6AAE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15:restartNumberingAfterBreak="0">
    <w:nsid w:val="7D0E6475"/>
    <w:multiLevelType w:val="hybridMultilevel"/>
    <w:tmpl w:val="778494DE"/>
    <w:lvl w:ilvl="0" w:tplc="72164714">
      <w:start w:val="2"/>
      <w:numFmt w:val="decimal"/>
      <w:lvlText w:val="(%1)"/>
      <w:lvlJc w:val="left"/>
      <w:pPr>
        <w:ind w:left="119" w:hanging="270"/>
      </w:pPr>
      <w:rPr>
        <w:rFonts w:ascii="Arial" w:eastAsia="Arial" w:hAnsi="Arial" w:hint="default"/>
        <w:spacing w:val="-1"/>
        <w:w w:val="100"/>
        <w:sz w:val="18"/>
        <w:szCs w:val="18"/>
      </w:rPr>
    </w:lvl>
    <w:lvl w:ilvl="1" w:tplc="3DCE70E6">
      <w:start w:val="1"/>
      <w:numFmt w:val="decimal"/>
      <w:lvlText w:val="%2."/>
      <w:lvlJc w:val="left"/>
      <w:pPr>
        <w:ind w:left="660" w:hanging="200"/>
      </w:pPr>
      <w:rPr>
        <w:rFonts w:ascii="Arial" w:eastAsia="Arial" w:hAnsi="Arial" w:hint="default"/>
        <w:spacing w:val="-1"/>
        <w:w w:val="100"/>
        <w:sz w:val="18"/>
        <w:szCs w:val="18"/>
      </w:rPr>
    </w:lvl>
    <w:lvl w:ilvl="2" w:tplc="965E0736">
      <w:start w:val="1"/>
      <w:numFmt w:val="bullet"/>
      <w:lvlText w:val="•"/>
      <w:lvlJc w:val="left"/>
      <w:pPr>
        <w:ind w:left="1733" w:hanging="200"/>
      </w:pPr>
      <w:rPr>
        <w:rFonts w:hint="default"/>
      </w:rPr>
    </w:lvl>
    <w:lvl w:ilvl="3" w:tplc="FE6AE0E4">
      <w:start w:val="1"/>
      <w:numFmt w:val="bullet"/>
      <w:lvlText w:val="•"/>
      <w:lvlJc w:val="left"/>
      <w:pPr>
        <w:ind w:left="2806" w:hanging="200"/>
      </w:pPr>
      <w:rPr>
        <w:rFonts w:hint="default"/>
      </w:rPr>
    </w:lvl>
    <w:lvl w:ilvl="4" w:tplc="478AD68A">
      <w:start w:val="1"/>
      <w:numFmt w:val="bullet"/>
      <w:lvlText w:val="•"/>
      <w:lvlJc w:val="left"/>
      <w:pPr>
        <w:ind w:left="3880" w:hanging="200"/>
      </w:pPr>
      <w:rPr>
        <w:rFonts w:hint="default"/>
      </w:rPr>
    </w:lvl>
    <w:lvl w:ilvl="5" w:tplc="083C5C04">
      <w:start w:val="1"/>
      <w:numFmt w:val="bullet"/>
      <w:lvlText w:val="•"/>
      <w:lvlJc w:val="left"/>
      <w:pPr>
        <w:ind w:left="4953" w:hanging="200"/>
      </w:pPr>
      <w:rPr>
        <w:rFonts w:hint="default"/>
      </w:rPr>
    </w:lvl>
    <w:lvl w:ilvl="6" w:tplc="97B44794">
      <w:start w:val="1"/>
      <w:numFmt w:val="bullet"/>
      <w:lvlText w:val="•"/>
      <w:lvlJc w:val="left"/>
      <w:pPr>
        <w:ind w:left="6026" w:hanging="200"/>
      </w:pPr>
      <w:rPr>
        <w:rFonts w:hint="default"/>
      </w:rPr>
    </w:lvl>
    <w:lvl w:ilvl="7" w:tplc="8EACEAD2">
      <w:start w:val="1"/>
      <w:numFmt w:val="bullet"/>
      <w:lvlText w:val="•"/>
      <w:lvlJc w:val="left"/>
      <w:pPr>
        <w:ind w:left="7100" w:hanging="200"/>
      </w:pPr>
      <w:rPr>
        <w:rFonts w:hint="default"/>
      </w:rPr>
    </w:lvl>
    <w:lvl w:ilvl="8" w:tplc="2CDAFDA8">
      <w:start w:val="1"/>
      <w:numFmt w:val="bullet"/>
      <w:lvlText w:val="•"/>
      <w:lvlJc w:val="left"/>
      <w:pPr>
        <w:ind w:left="8173" w:hanging="200"/>
      </w:pPr>
      <w:rPr>
        <w:rFonts w:hint="default"/>
      </w:rPr>
    </w:lvl>
  </w:abstractNum>
  <w:num w:numId="1" w16cid:durableId="928661296">
    <w:abstractNumId w:val="25"/>
  </w:num>
  <w:num w:numId="2" w16cid:durableId="1836334339">
    <w:abstractNumId w:val="11"/>
  </w:num>
  <w:num w:numId="3" w16cid:durableId="1392849248">
    <w:abstractNumId w:val="2"/>
  </w:num>
  <w:num w:numId="4" w16cid:durableId="1965231723">
    <w:abstractNumId w:val="33"/>
  </w:num>
  <w:num w:numId="5" w16cid:durableId="1365055085">
    <w:abstractNumId w:val="24"/>
  </w:num>
  <w:num w:numId="6" w16cid:durableId="2121681521">
    <w:abstractNumId w:val="9"/>
  </w:num>
  <w:num w:numId="7" w16cid:durableId="1856339277">
    <w:abstractNumId w:val="30"/>
  </w:num>
  <w:num w:numId="8" w16cid:durableId="1940597558">
    <w:abstractNumId w:val="20"/>
  </w:num>
  <w:num w:numId="9" w16cid:durableId="1610233863">
    <w:abstractNumId w:val="14"/>
  </w:num>
  <w:num w:numId="10" w16cid:durableId="56057316">
    <w:abstractNumId w:val="28"/>
  </w:num>
  <w:num w:numId="11" w16cid:durableId="1991666304">
    <w:abstractNumId w:val="4"/>
  </w:num>
  <w:num w:numId="12" w16cid:durableId="138232342">
    <w:abstractNumId w:val="32"/>
  </w:num>
  <w:num w:numId="13" w16cid:durableId="1813668030">
    <w:abstractNumId w:val="6"/>
  </w:num>
  <w:num w:numId="14" w16cid:durableId="1736859067">
    <w:abstractNumId w:val="23"/>
  </w:num>
  <w:num w:numId="15" w16cid:durableId="2044164246">
    <w:abstractNumId w:val="0"/>
  </w:num>
  <w:num w:numId="16" w16cid:durableId="619335471">
    <w:abstractNumId w:val="27"/>
  </w:num>
  <w:num w:numId="17" w16cid:durableId="1808085448">
    <w:abstractNumId w:val="8"/>
  </w:num>
  <w:num w:numId="18" w16cid:durableId="1875847806">
    <w:abstractNumId w:val="17"/>
  </w:num>
  <w:num w:numId="19" w16cid:durableId="894051659">
    <w:abstractNumId w:val="19"/>
  </w:num>
  <w:num w:numId="20" w16cid:durableId="1284264365">
    <w:abstractNumId w:val="10"/>
  </w:num>
  <w:num w:numId="21" w16cid:durableId="603652681">
    <w:abstractNumId w:val="18"/>
  </w:num>
  <w:num w:numId="22" w16cid:durableId="596716802">
    <w:abstractNumId w:val="1"/>
  </w:num>
  <w:num w:numId="23" w16cid:durableId="1804083442">
    <w:abstractNumId w:val="31"/>
  </w:num>
  <w:num w:numId="24" w16cid:durableId="1231964871">
    <w:abstractNumId w:val="22"/>
  </w:num>
  <w:num w:numId="25" w16cid:durableId="622492914">
    <w:abstractNumId w:val="21"/>
  </w:num>
  <w:num w:numId="26" w16cid:durableId="105727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49695441">
    <w:abstractNumId w:val="15"/>
  </w:num>
  <w:num w:numId="28" w16cid:durableId="151602052">
    <w:abstractNumId w:val="29"/>
  </w:num>
  <w:num w:numId="29" w16cid:durableId="973633284">
    <w:abstractNumId w:val="16"/>
  </w:num>
  <w:num w:numId="30" w16cid:durableId="1012416900">
    <w:abstractNumId w:val="5"/>
  </w:num>
  <w:num w:numId="31" w16cid:durableId="62875435">
    <w:abstractNumId w:val="26"/>
  </w:num>
  <w:num w:numId="32" w16cid:durableId="1870144245">
    <w:abstractNumId w:val="7"/>
  </w:num>
  <w:num w:numId="33" w16cid:durableId="1632049928">
    <w:abstractNumId w:val="12"/>
  </w:num>
  <w:num w:numId="34" w16cid:durableId="1210413397">
    <w:abstractNumId w:val="3"/>
  </w:num>
  <w:num w:numId="35" w16cid:durableId="171921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F7"/>
    <w:rsid w:val="00023507"/>
    <w:rsid w:val="0003204B"/>
    <w:rsid w:val="000662DA"/>
    <w:rsid w:val="00066867"/>
    <w:rsid w:val="0007376E"/>
    <w:rsid w:val="00086CA2"/>
    <w:rsid w:val="000A6BDD"/>
    <w:rsid w:val="000D5316"/>
    <w:rsid w:val="000E7341"/>
    <w:rsid w:val="000F6E58"/>
    <w:rsid w:val="001071AA"/>
    <w:rsid w:val="001114BD"/>
    <w:rsid w:val="00114068"/>
    <w:rsid w:val="001211B6"/>
    <w:rsid w:val="001307D4"/>
    <w:rsid w:val="0013415D"/>
    <w:rsid w:val="00142CA2"/>
    <w:rsid w:val="00162B93"/>
    <w:rsid w:val="001667D5"/>
    <w:rsid w:val="0016730F"/>
    <w:rsid w:val="001706AA"/>
    <w:rsid w:val="00170E1D"/>
    <w:rsid w:val="0017299A"/>
    <w:rsid w:val="00183720"/>
    <w:rsid w:val="00183DBE"/>
    <w:rsid w:val="00194172"/>
    <w:rsid w:val="001B099B"/>
    <w:rsid w:val="001D2B7C"/>
    <w:rsid w:val="001F0F66"/>
    <w:rsid w:val="00203C36"/>
    <w:rsid w:val="00205BAF"/>
    <w:rsid w:val="00211602"/>
    <w:rsid w:val="00223319"/>
    <w:rsid w:val="00224A91"/>
    <w:rsid w:val="00232F92"/>
    <w:rsid w:val="00250ABD"/>
    <w:rsid w:val="00256AD3"/>
    <w:rsid w:val="002632C5"/>
    <w:rsid w:val="00264E60"/>
    <w:rsid w:val="0026652E"/>
    <w:rsid w:val="00273C37"/>
    <w:rsid w:val="00290676"/>
    <w:rsid w:val="002932A5"/>
    <w:rsid w:val="002964D7"/>
    <w:rsid w:val="002C42D1"/>
    <w:rsid w:val="002E492E"/>
    <w:rsid w:val="002F3365"/>
    <w:rsid w:val="002F35C1"/>
    <w:rsid w:val="002F5E1E"/>
    <w:rsid w:val="003040DE"/>
    <w:rsid w:val="00322C91"/>
    <w:rsid w:val="00326942"/>
    <w:rsid w:val="00335ACC"/>
    <w:rsid w:val="003369A8"/>
    <w:rsid w:val="0034121E"/>
    <w:rsid w:val="00342F77"/>
    <w:rsid w:val="00354A06"/>
    <w:rsid w:val="003609E8"/>
    <w:rsid w:val="00370219"/>
    <w:rsid w:val="003731EF"/>
    <w:rsid w:val="0038373D"/>
    <w:rsid w:val="0038799B"/>
    <w:rsid w:val="0039777B"/>
    <w:rsid w:val="003A0DD2"/>
    <w:rsid w:val="003A7E04"/>
    <w:rsid w:val="003B0C7E"/>
    <w:rsid w:val="003B12AB"/>
    <w:rsid w:val="003B7179"/>
    <w:rsid w:val="003B72CA"/>
    <w:rsid w:val="003D5697"/>
    <w:rsid w:val="003E4810"/>
    <w:rsid w:val="003E49DC"/>
    <w:rsid w:val="003F5F34"/>
    <w:rsid w:val="003F7F89"/>
    <w:rsid w:val="0042193E"/>
    <w:rsid w:val="00422941"/>
    <w:rsid w:val="00431B19"/>
    <w:rsid w:val="00434284"/>
    <w:rsid w:val="00453E67"/>
    <w:rsid w:val="00465933"/>
    <w:rsid w:val="00481B73"/>
    <w:rsid w:val="00481FF4"/>
    <w:rsid w:val="00485656"/>
    <w:rsid w:val="004977E9"/>
    <w:rsid w:val="004A7F63"/>
    <w:rsid w:val="004B5C2D"/>
    <w:rsid w:val="004C0922"/>
    <w:rsid w:val="004C4106"/>
    <w:rsid w:val="004C572D"/>
    <w:rsid w:val="004C6D29"/>
    <w:rsid w:val="004D2E2D"/>
    <w:rsid w:val="004D6CBF"/>
    <w:rsid w:val="004F27B2"/>
    <w:rsid w:val="00501C88"/>
    <w:rsid w:val="00502B32"/>
    <w:rsid w:val="00503B81"/>
    <w:rsid w:val="00505E35"/>
    <w:rsid w:val="005074B5"/>
    <w:rsid w:val="00512239"/>
    <w:rsid w:val="00523A21"/>
    <w:rsid w:val="00527055"/>
    <w:rsid w:val="00553639"/>
    <w:rsid w:val="005A4685"/>
    <w:rsid w:val="005B20B8"/>
    <w:rsid w:val="005C0111"/>
    <w:rsid w:val="005C1BC7"/>
    <w:rsid w:val="005D1EAE"/>
    <w:rsid w:val="005D68AE"/>
    <w:rsid w:val="005F21B4"/>
    <w:rsid w:val="005F3249"/>
    <w:rsid w:val="00600336"/>
    <w:rsid w:val="006115FB"/>
    <w:rsid w:val="00616D70"/>
    <w:rsid w:val="00625836"/>
    <w:rsid w:val="006276F7"/>
    <w:rsid w:val="0065240E"/>
    <w:rsid w:val="00656D9D"/>
    <w:rsid w:val="006602D2"/>
    <w:rsid w:val="006710FF"/>
    <w:rsid w:val="00671BCE"/>
    <w:rsid w:val="00684A93"/>
    <w:rsid w:val="00686FA0"/>
    <w:rsid w:val="00687D0A"/>
    <w:rsid w:val="0069174B"/>
    <w:rsid w:val="006A2F68"/>
    <w:rsid w:val="006A4486"/>
    <w:rsid w:val="006B15C4"/>
    <w:rsid w:val="006C5AFA"/>
    <w:rsid w:val="006C68F3"/>
    <w:rsid w:val="006D4883"/>
    <w:rsid w:val="006D514A"/>
    <w:rsid w:val="006F2A3B"/>
    <w:rsid w:val="006F4DE6"/>
    <w:rsid w:val="006F71FD"/>
    <w:rsid w:val="00713DD9"/>
    <w:rsid w:val="00716BC5"/>
    <w:rsid w:val="00736D96"/>
    <w:rsid w:val="0074674A"/>
    <w:rsid w:val="00747398"/>
    <w:rsid w:val="007511F4"/>
    <w:rsid w:val="00775443"/>
    <w:rsid w:val="00785811"/>
    <w:rsid w:val="007951FA"/>
    <w:rsid w:val="007B6E7F"/>
    <w:rsid w:val="007E0928"/>
    <w:rsid w:val="007F26CA"/>
    <w:rsid w:val="007F36D9"/>
    <w:rsid w:val="00824196"/>
    <w:rsid w:val="0084056F"/>
    <w:rsid w:val="0084560D"/>
    <w:rsid w:val="00860DE2"/>
    <w:rsid w:val="00862B93"/>
    <w:rsid w:val="008639ED"/>
    <w:rsid w:val="0088066E"/>
    <w:rsid w:val="00883D49"/>
    <w:rsid w:val="00884D1A"/>
    <w:rsid w:val="008904F5"/>
    <w:rsid w:val="00890863"/>
    <w:rsid w:val="008962B8"/>
    <w:rsid w:val="008A14CF"/>
    <w:rsid w:val="008A3294"/>
    <w:rsid w:val="008B0F8E"/>
    <w:rsid w:val="008B6F0A"/>
    <w:rsid w:val="008B759C"/>
    <w:rsid w:val="008D0B74"/>
    <w:rsid w:val="008D7A9B"/>
    <w:rsid w:val="009003AD"/>
    <w:rsid w:val="00902BF3"/>
    <w:rsid w:val="009175E3"/>
    <w:rsid w:val="00922711"/>
    <w:rsid w:val="00927287"/>
    <w:rsid w:val="00931ED0"/>
    <w:rsid w:val="00936B4F"/>
    <w:rsid w:val="0095321A"/>
    <w:rsid w:val="0095599F"/>
    <w:rsid w:val="00960BD5"/>
    <w:rsid w:val="009670EF"/>
    <w:rsid w:val="00973916"/>
    <w:rsid w:val="00987463"/>
    <w:rsid w:val="00991772"/>
    <w:rsid w:val="009A70BB"/>
    <w:rsid w:val="009B1E70"/>
    <w:rsid w:val="009B6963"/>
    <w:rsid w:val="009C01BA"/>
    <w:rsid w:val="009D23E9"/>
    <w:rsid w:val="009E2F0B"/>
    <w:rsid w:val="009E4333"/>
    <w:rsid w:val="009E6CD8"/>
    <w:rsid w:val="009F12BA"/>
    <w:rsid w:val="00A022A2"/>
    <w:rsid w:val="00A3235C"/>
    <w:rsid w:val="00A36A35"/>
    <w:rsid w:val="00A40944"/>
    <w:rsid w:val="00A45BCA"/>
    <w:rsid w:val="00A46C53"/>
    <w:rsid w:val="00A54FE3"/>
    <w:rsid w:val="00A5691C"/>
    <w:rsid w:val="00A65762"/>
    <w:rsid w:val="00A95311"/>
    <w:rsid w:val="00A963BF"/>
    <w:rsid w:val="00A9681C"/>
    <w:rsid w:val="00A97D8B"/>
    <w:rsid w:val="00AA7D9D"/>
    <w:rsid w:val="00AB00F3"/>
    <w:rsid w:val="00AB1FC0"/>
    <w:rsid w:val="00AB44A2"/>
    <w:rsid w:val="00AC5833"/>
    <w:rsid w:val="00AC7BF7"/>
    <w:rsid w:val="00AD2531"/>
    <w:rsid w:val="00AD457D"/>
    <w:rsid w:val="00AE2596"/>
    <w:rsid w:val="00AE4651"/>
    <w:rsid w:val="00AE7DD7"/>
    <w:rsid w:val="00AF427B"/>
    <w:rsid w:val="00B02F06"/>
    <w:rsid w:val="00B03A56"/>
    <w:rsid w:val="00B130AE"/>
    <w:rsid w:val="00B36049"/>
    <w:rsid w:val="00B40092"/>
    <w:rsid w:val="00B44976"/>
    <w:rsid w:val="00B54E55"/>
    <w:rsid w:val="00B56C81"/>
    <w:rsid w:val="00B62375"/>
    <w:rsid w:val="00B91339"/>
    <w:rsid w:val="00B915D7"/>
    <w:rsid w:val="00B94FD7"/>
    <w:rsid w:val="00BB35B6"/>
    <w:rsid w:val="00BB5D31"/>
    <w:rsid w:val="00BB702B"/>
    <w:rsid w:val="00BC24C9"/>
    <w:rsid w:val="00BC39C1"/>
    <w:rsid w:val="00BC4FD8"/>
    <w:rsid w:val="00BC6605"/>
    <w:rsid w:val="00BD073D"/>
    <w:rsid w:val="00BD5854"/>
    <w:rsid w:val="00BE2B29"/>
    <w:rsid w:val="00BF29A6"/>
    <w:rsid w:val="00BF2CCE"/>
    <w:rsid w:val="00BF303E"/>
    <w:rsid w:val="00BF30AA"/>
    <w:rsid w:val="00C0355D"/>
    <w:rsid w:val="00C20EBD"/>
    <w:rsid w:val="00C24076"/>
    <w:rsid w:val="00C304F3"/>
    <w:rsid w:val="00C426BA"/>
    <w:rsid w:val="00C439BE"/>
    <w:rsid w:val="00C50576"/>
    <w:rsid w:val="00C529A2"/>
    <w:rsid w:val="00C608D0"/>
    <w:rsid w:val="00C70957"/>
    <w:rsid w:val="00C81AAF"/>
    <w:rsid w:val="00CA1D23"/>
    <w:rsid w:val="00CB3929"/>
    <w:rsid w:val="00CC4417"/>
    <w:rsid w:val="00CC4423"/>
    <w:rsid w:val="00CD01FA"/>
    <w:rsid w:val="00CE5140"/>
    <w:rsid w:val="00CE61CE"/>
    <w:rsid w:val="00CF0AC4"/>
    <w:rsid w:val="00CF228B"/>
    <w:rsid w:val="00CF4EE7"/>
    <w:rsid w:val="00D06FF1"/>
    <w:rsid w:val="00D20A54"/>
    <w:rsid w:val="00D26A16"/>
    <w:rsid w:val="00D4125D"/>
    <w:rsid w:val="00D4464F"/>
    <w:rsid w:val="00D46B5B"/>
    <w:rsid w:val="00DA06D9"/>
    <w:rsid w:val="00DA13EE"/>
    <w:rsid w:val="00DA54AB"/>
    <w:rsid w:val="00DB2341"/>
    <w:rsid w:val="00DC4DD3"/>
    <w:rsid w:val="00DC73DC"/>
    <w:rsid w:val="00DC7471"/>
    <w:rsid w:val="00DE7710"/>
    <w:rsid w:val="00DF7CBA"/>
    <w:rsid w:val="00E10DB1"/>
    <w:rsid w:val="00E17021"/>
    <w:rsid w:val="00E21631"/>
    <w:rsid w:val="00E23277"/>
    <w:rsid w:val="00E245AB"/>
    <w:rsid w:val="00E26429"/>
    <w:rsid w:val="00E346F4"/>
    <w:rsid w:val="00E3671B"/>
    <w:rsid w:val="00E4228A"/>
    <w:rsid w:val="00E430FE"/>
    <w:rsid w:val="00E54851"/>
    <w:rsid w:val="00E56206"/>
    <w:rsid w:val="00E66257"/>
    <w:rsid w:val="00E83EEB"/>
    <w:rsid w:val="00E97254"/>
    <w:rsid w:val="00EA3F4C"/>
    <w:rsid w:val="00EA7406"/>
    <w:rsid w:val="00EB7F72"/>
    <w:rsid w:val="00EC3DFA"/>
    <w:rsid w:val="00ED153A"/>
    <w:rsid w:val="00EE42BD"/>
    <w:rsid w:val="00EE4641"/>
    <w:rsid w:val="00EE4D95"/>
    <w:rsid w:val="00EE7513"/>
    <w:rsid w:val="00EF47E4"/>
    <w:rsid w:val="00F16034"/>
    <w:rsid w:val="00F17FF1"/>
    <w:rsid w:val="00F3018A"/>
    <w:rsid w:val="00F318B4"/>
    <w:rsid w:val="00F36613"/>
    <w:rsid w:val="00F46860"/>
    <w:rsid w:val="00F62342"/>
    <w:rsid w:val="00F630C0"/>
    <w:rsid w:val="00F739C9"/>
    <w:rsid w:val="00F762B5"/>
    <w:rsid w:val="00F77601"/>
    <w:rsid w:val="00F910EF"/>
    <w:rsid w:val="00F9316A"/>
    <w:rsid w:val="00F939DB"/>
    <w:rsid w:val="00FA2392"/>
    <w:rsid w:val="00FA2B33"/>
    <w:rsid w:val="00FA6883"/>
    <w:rsid w:val="00FA7E4B"/>
    <w:rsid w:val="00FC64FE"/>
    <w:rsid w:val="00FD222F"/>
    <w:rsid w:val="00FD428D"/>
    <w:rsid w:val="00FD62B6"/>
    <w:rsid w:val="00FD6E42"/>
    <w:rsid w:val="00FD7886"/>
    <w:rsid w:val="032AB745"/>
    <w:rsid w:val="0561320C"/>
    <w:rsid w:val="0898D2CE"/>
    <w:rsid w:val="08AEFA15"/>
    <w:rsid w:val="0E3D74E6"/>
    <w:rsid w:val="11F26BF8"/>
    <w:rsid w:val="136ABFF4"/>
    <w:rsid w:val="16F2114F"/>
    <w:rsid w:val="1856616E"/>
    <w:rsid w:val="19A2B98B"/>
    <w:rsid w:val="1A35C2E4"/>
    <w:rsid w:val="1CC131F0"/>
    <w:rsid w:val="1EE02744"/>
    <w:rsid w:val="1F4008B1"/>
    <w:rsid w:val="21608254"/>
    <w:rsid w:val="21980817"/>
    <w:rsid w:val="21ADCB70"/>
    <w:rsid w:val="23307374"/>
    <w:rsid w:val="23D03094"/>
    <w:rsid w:val="26681436"/>
    <w:rsid w:val="2DCB18AD"/>
    <w:rsid w:val="30213F52"/>
    <w:rsid w:val="35248E45"/>
    <w:rsid w:val="35BCE0A6"/>
    <w:rsid w:val="361C6A70"/>
    <w:rsid w:val="364E2D9A"/>
    <w:rsid w:val="3F75B6CA"/>
    <w:rsid w:val="41CF9C76"/>
    <w:rsid w:val="452AF702"/>
    <w:rsid w:val="49731FBB"/>
    <w:rsid w:val="4ADE2F5D"/>
    <w:rsid w:val="53A219E5"/>
    <w:rsid w:val="581A24CF"/>
    <w:rsid w:val="5928D811"/>
    <w:rsid w:val="5C6078D3"/>
    <w:rsid w:val="612C93E8"/>
    <w:rsid w:val="62F322E5"/>
    <w:rsid w:val="680674CA"/>
    <w:rsid w:val="6B60BAE1"/>
    <w:rsid w:val="6C149C3C"/>
    <w:rsid w:val="6F08088B"/>
    <w:rsid w:val="6FE0CA87"/>
    <w:rsid w:val="7104B22A"/>
    <w:rsid w:val="72A02F16"/>
    <w:rsid w:val="7583E862"/>
    <w:rsid w:val="773BE178"/>
    <w:rsid w:val="7CBF4D8F"/>
    <w:rsid w:val="7D44F1A3"/>
    <w:rsid w:val="7ECF5E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770EB"/>
  <w15:docId w15:val="{AD0F57BE-77A6-4318-919E-302E129D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87463"/>
    <w:pPr>
      <w:widowControl w:val="0"/>
      <w:spacing w:before="76" w:after="0" w:line="240" w:lineRule="auto"/>
      <w:ind w:left="120"/>
      <w:outlineLvl w:val="0"/>
    </w:pPr>
    <w:rPr>
      <w:rFonts w:ascii="Arial" w:eastAsia="Arial" w:hAnsi="Arial"/>
      <w:sz w:val="19"/>
      <w:szCs w:val="19"/>
      <w:lang w:val="en-US"/>
    </w:rPr>
  </w:style>
  <w:style w:type="paragraph" w:styleId="Heading2">
    <w:name w:val="heading 2"/>
    <w:basedOn w:val="Normal"/>
    <w:link w:val="Heading2Char"/>
    <w:uiPriority w:val="1"/>
    <w:qFormat/>
    <w:rsid w:val="00987463"/>
    <w:pPr>
      <w:widowControl w:val="0"/>
      <w:spacing w:after="0" w:line="240" w:lineRule="auto"/>
      <w:ind w:left="119"/>
      <w:outlineLvl w:val="1"/>
    </w:pPr>
    <w:rPr>
      <w:rFonts w:ascii="Arial" w:eastAsia="Arial" w:hAnsi="Arial"/>
      <w:b/>
      <w:bCs/>
      <w:sz w:val="18"/>
      <w:szCs w:val="18"/>
      <w:lang w:val="en-US"/>
    </w:rPr>
  </w:style>
  <w:style w:type="paragraph" w:styleId="Heading4">
    <w:name w:val="heading 4"/>
    <w:basedOn w:val="Normal"/>
    <w:next w:val="Normal"/>
    <w:link w:val="Heading4Char"/>
    <w:uiPriority w:val="9"/>
    <w:semiHidden/>
    <w:unhideWhenUsed/>
    <w:qFormat/>
    <w:rsid w:val="009874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3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9BE"/>
    <w:rPr>
      <w:rFonts w:ascii="Tahoma" w:hAnsi="Tahoma" w:cs="Tahoma"/>
      <w:sz w:val="16"/>
      <w:szCs w:val="16"/>
    </w:rPr>
  </w:style>
  <w:style w:type="character" w:styleId="CommentReference">
    <w:name w:val="annotation reference"/>
    <w:basedOn w:val="DefaultParagraphFont"/>
    <w:uiPriority w:val="99"/>
    <w:semiHidden/>
    <w:unhideWhenUsed/>
    <w:rsid w:val="00987463"/>
    <w:rPr>
      <w:sz w:val="16"/>
      <w:szCs w:val="16"/>
    </w:rPr>
  </w:style>
  <w:style w:type="paragraph" w:styleId="CommentText">
    <w:name w:val="annotation text"/>
    <w:basedOn w:val="Normal"/>
    <w:link w:val="CommentTextChar"/>
    <w:uiPriority w:val="99"/>
    <w:semiHidden/>
    <w:unhideWhenUsed/>
    <w:rsid w:val="00987463"/>
    <w:pPr>
      <w:spacing w:line="240" w:lineRule="auto"/>
    </w:pPr>
    <w:rPr>
      <w:sz w:val="20"/>
      <w:szCs w:val="20"/>
    </w:rPr>
  </w:style>
  <w:style w:type="character" w:customStyle="1" w:styleId="CommentTextChar">
    <w:name w:val="Comment Text Char"/>
    <w:basedOn w:val="DefaultParagraphFont"/>
    <w:link w:val="CommentText"/>
    <w:uiPriority w:val="99"/>
    <w:semiHidden/>
    <w:rsid w:val="00987463"/>
    <w:rPr>
      <w:sz w:val="20"/>
      <w:szCs w:val="20"/>
    </w:rPr>
  </w:style>
  <w:style w:type="paragraph" w:styleId="CommentSubject">
    <w:name w:val="annotation subject"/>
    <w:basedOn w:val="CommentText"/>
    <w:next w:val="CommentText"/>
    <w:link w:val="CommentSubjectChar"/>
    <w:uiPriority w:val="99"/>
    <w:semiHidden/>
    <w:unhideWhenUsed/>
    <w:rsid w:val="00987463"/>
    <w:rPr>
      <w:b/>
      <w:bCs/>
    </w:rPr>
  </w:style>
  <w:style w:type="character" w:customStyle="1" w:styleId="CommentSubjectChar">
    <w:name w:val="Comment Subject Char"/>
    <w:basedOn w:val="CommentTextChar"/>
    <w:link w:val="CommentSubject"/>
    <w:uiPriority w:val="99"/>
    <w:semiHidden/>
    <w:rsid w:val="00987463"/>
    <w:rPr>
      <w:b/>
      <w:bCs/>
      <w:sz w:val="20"/>
      <w:szCs w:val="20"/>
    </w:rPr>
  </w:style>
  <w:style w:type="character" w:customStyle="1" w:styleId="Heading1Char">
    <w:name w:val="Heading 1 Char"/>
    <w:basedOn w:val="DefaultParagraphFont"/>
    <w:link w:val="Heading1"/>
    <w:uiPriority w:val="1"/>
    <w:rsid w:val="00987463"/>
    <w:rPr>
      <w:rFonts w:ascii="Arial" w:eastAsia="Arial" w:hAnsi="Arial"/>
      <w:sz w:val="19"/>
      <w:szCs w:val="19"/>
      <w:lang w:val="en-US"/>
    </w:rPr>
  </w:style>
  <w:style w:type="character" w:customStyle="1" w:styleId="Heading2Char">
    <w:name w:val="Heading 2 Char"/>
    <w:basedOn w:val="DefaultParagraphFont"/>
    <w:link w:val="Heading2"/>
    <w:uiPriority w:val="1"/>
    <w:rsid w:val="00987463"/>
    <w:rPr>
      <w:rFonts w:ascii="Arial" w:eastAsia="Arial" w:hAnsi="Arial"/>
      <w:b/>
      <w:bCs/>
      <w:sz w:val="18"/>
      <w:szCs w:val="18"/>
      <w:lang w:val="en-US"/>
    </w:rPr>
  </w:style>
  <w:style w:type="paragraph" w:styleId="BodyText">
    <w:name w:val="Body Text"/>
    <w:basedOn w:val="Normal"/>
    <w:link w:val="BodyTextChar"/>
    <w:uiPriority w:val="1"/>
    <w:qFormat/>
    <w:rsid w:val="00987463"/>
    <w:pPr>
      <w:widowControl w:val="0"/>
      <w:spacing w:after="0" w:line="240" w:lineRule="auto"/>
      <w:ind w:left="120"/>
    </w:pPr>
    <w:rPr>
      <w:rFonts w:ascii="Arial" w:eastAsia="Arial" w:hAnsi="Arial"/>
      <w:sz w:val="18"/>
      <w:szCs w:val="18"/>
      <w:lang w:val="en-US"/>
    </w:rPr>
  </w:style>
  <w:style w:type="character" w:customStyle="1" w:styleId="BodyTextChar">
    <w:name w:val="Body Text Char"/>
    <w:basedOn w:val="DefaultParagraphFont"/>
    <w:link w:val="BodyText"/>
    <w:uiPriority w:val="1"/>
    <w:rsid w:val="00987463"/>
    <w:rPr>
      <w:rFonts w:ascii="Arial" w:eastAsia="Arial" w:hAnsi="Arial"/>
      <w:sz w:val="18"/>
      <w:szCs w:val="18"/>
      <w:lang w:val="en-US"/>
    </w:rPr>
  </w:style>
  <w:style w:type="paragraph" w:styleId="ListParagraph">
    <w:name w:val="List Paragraph"/>
    <w:aliases w:val="Indented Paragraph,Bullet List 1,MOU List Number i,kern at 14 pt,Unordered List Level 1,Heading 4 test,Bullet list,Lettre d'introduction,List Paragraph1,Recommendation,List Paragraph11,L,List Paragraph2,CV text,Table text,lp1,FooterText"/>
    <w:basedOn w:val="Normal"/>
    <w:link w:val="ListParagraphChar"/>
    <w:uiPriority w:val="34"/>
    <w:qFormat/>
    <w:rsid w:val="00987463"/>
    <w:pPr>
      <w:widowControl w:val="0"/>
      <w:spacing w:after="0" w:line="240" w:lineRule="auto"/>
    </w:pPr>
    <w:rPr>
      <w:lang w:val="en-US"/>
    </w:rPr>
  </w:style>
  <w:style w:type="character" w:customStyle="1" w:styleId="Heading4Char">
    <w:name w:val="Heading 4 Char"/>
    <w:basedOn w:val="DefaultParagraphFont"/>
    <w:link w:val="Heading4"/>
    <w:uiPriority w:val="9"/>
    <w:semiHidden/>
    <w:rsid w:val="00987463"/>
    <w:rPr>
      <w:rFonts w:asciiTheme="majorHAnsi" w:eastAsiaTheme="majorEastAsia" w:hAnsiTheme="majorHAnsi" w:cstheme="majorBidi"/>
      <w:i/>
      <w:iCs/>
      <w:color w:val="365F91" w:themeColor="accent1" w:themeShade="BF"/>
    </w:rPr>
  </w:style>
  <w:style w:type="paragraph" w:customStyle="1" w:styleId="Default">
    <w:name w:val="Default"/>
    <w:qFormat/>
    <w:rsid w:val="00FD6E42"/>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Indented Paragraph Char,Bullet List 1 Char,MOU List Number i Char,kern at 14 pt Char,Unordered List Level 1 Char,Heading 4 test Char,Bullet list Char,Lettre d'introduction Char,List Paragraph1 Char,Recommendation Char,L Char,lp1 Char"/>
    <w:link w:val="ListParagraph"/>
    <w:uiPriority w:val="34"/>
    <w:locked/>
    <w:rsid w:val="00EC3DFA"/>
    <w:rPr>
      <w:lang w:val="en-US"/>
    </w:rPr>
  </w:style>
  <w:style w:type="character" w:styleId="Hyperlink">
    <w:name w:val="Hyperlink"/>
    <w:basedOn w:val="DefaultParagraphFont"/>
    <w:unhideWhenUsed/>
    <w:rsid w:val="00505E35"/>
    <w:rPr>
      <w:color w:val="0000FF"/>
      <w:u w:val="single"/>
    </w:rPr>
  </w:style>
  <w:style w:type="paragraph" w:styleId="BodyText2">
    <w:name w:val="Body Text 2"/>
    <w:basedOn w:val="Normal"/>
    <w:link w:val="BodyText2Char"/>
    <w:uiPriority w:val="99"/>
    <w:semiHidden/>
    <w:unhideWhenUsed/>
    <w:rsid w:val="009C01BA"/>
    <w:pPr>
      <w:spacing w:after="120" w:line="480" w:lineRule="auto"/>
    </w:pPr>
  </w:style>
  <w:style w:type="character" w:customStyle="1" w:styleId="BodyText2Char">
    <w:name w:val="Body Text 2 Char"/>
    <w:basedOn w:val="DefaultParagraphFont"/>
    <w:link w:val="BodyText2"/>
    <w:uiPriority w:val="99"/>
    <w:semiHidden/>
    <w:rsid w:val="009C01BA"/>
  </w:style>
  <w:style w:type="paragraph" w:styleId="Header">
    <w:name w:val="header"/>
    <w:basedOn w:val="Normal"/>
    <w:link w:val="HeaderChar"/>
    <w:uiPriority w:val="99"/>
    <w:unhideWhenUsed/>
    <w:rsid w:val="00E5485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548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485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54851"/>
    <w:rPr>
      <w:rFonts w:ascii="Times New Roman" w:eastAsia="Times New Roman" w:hAnsi="Times New Roman" w:cs="Times New Roman"/>
      <w:sz w:val="24"/>
      <w:szCs w:val="24"/>
    </w:rPr>
  </w:style>
  <w:style w:type="paragraph" w:customStyle="1" w:styleId="schedule-e">
    <w:name w:val="schedule-e"/>
    <w:rsid w:val="009B1E70"/>
    <w:pPr>
      <w:keepNext/>
      <w:keepLines/>
      <w:tabs>
        <w:tab w:val="left" w:pos="0"/>
      </w:tabs>
      <w:suppressAutoHyphens/>
      <w:spacing w:before="150" w:after="60" w:line="209" w:lineRule="exact"/>
      <w:jc w:val="center"/>
    </w:pPr>
    <w:rPr>
      <w:rFonts w:ascii="Times New Roman" w:eastAsia="Times New Roman" w:hAnsi="Times New Roman" w:cs="Times New Roman"/>
      <w:caps/>
      <w:snapToGrid w:val="0"/>
      <w:sz w:val="20"/>
      <w:szCs w:val="20"/>
      <w:lang w:val="en-GB"/>
    </w:rPr>
  </w:style>
  <w:style w:type="character" w:customStyle="1" w:styleId="CommentTextChar1">
    <w:name w:val="Comment Text Char1"/>
    <w:basedOn w:val="DefaultParagraphFont"/>
    <w:uiPriority w:val="99"/>
    <w:semiHidden/>
    <w:locked/>
    <w:rsid w:val="003A0DD2"/>
    <w:rPr>
      <w:rFonts w:ascii="Arial" w:eastAsia="Times New Roman" w:hAnsi="Arial" w:cs="Times New Roman"/>
      <w:sz w:val="20"/>
      <w:szCs w:val="20"/>
    </w:rPr>
  </w:style>
  <w:style w:type="table" w:styleId="TableGrid">
    <w:name w:val="Table Grid"/>
    <w:basedOn w:val="TableNormal"/>
    <w:uiPriority w:val="59"/>
    <w:rsid w:val="003F7F8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6CBF"/>
    <w:rPr>
      <w:color w:val="605E5C"/>
      <w:shd w:val="clear" w:color="auto" w:fill="E1DFDD"/>
    </w:rPr>
  </w:style>
  <w:style w:type="paragraph" w:customStyle="1" w:styleId="xmsonormal">
    <w:name w:val="x_msonormal"/>
    <w:basedOn w:val="Normal"/>
    <w:rsid w:val="00C426BA"/>
    <w:pPr>
      <w:spacing w:after="0" w:line="240" w:lineRule="auto"/>
    </w:pPr>
    <w:rPr>
      <w:rFonts w:ascii="Calibri" w:hAnsi="Calibri" w:cs="Calibri"/>
      <w:lang w:eastAsia="en-CA"/>
    </w:rPr>
  </w:style>
  <w:style w:type="paragraph" w:styleId="Revision">
    <w:name w:val="Revision"/>
    <w:hidden/>
    <w:uiPriority w:val="99"/>
    <w:semiHidden/>
    <w:rsid w:val="002665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125642">
      <w:bodyDiv w:val="1"/>
      <w:marLeft w:val="0"/>
      <w:marRight w:val="0"/>
      <w:marTop w:val="0"/>
      <w:marBottom w:val="0"/>
      <w:divBdr>
        <w:top w:val="none" w:sz="0" w:space="0" w:color="auto"/>
        <w:left w:val="none" w:sz="0" w:space="0" w:color="auto"/>
        <w:bottom w:val="none" w:sz="0" w:space="0" w:color="auto"/>
        <w:right w:val="none" w:sz="0" w:space="0" w:color="auto"/>
      </w:divBdr>
    </w:div>
    <w:div w:id="293605942">
      <w:bodyDiv w:val="1"/>
      <w:marLeft w:val="0"/>
      <w:marRight w:val="0"/>
      <w:marTop w:val="0"/>
      <w:marBottom w:val="0"/>
      <w:divBdr>
        <w:top w:val="none" w:sz="0" w:space="0" w:color="auto"/>
        <w:left w:val="none" w:sz="0" w:space="0" w:color="auto"/>
        <w:bottom w:val="none" w:sz="0" w:space="0" w:color="auto"/>
        <w:right w:val="none" w:sz="0" w:space="0" w:color="auto"/>
      </w:divBdr>
    </w:div>
    <w:div w:id="798914835">
      <w:bodyDiv w:val="1"/>
      <w:marLeft w:val="0"/>
      <w:marRight w:val="0"/>
      <w:marTop w:val="0"/>
      <w:marBottom w:val="0"/>
      <w:divBdr>
        <w:top w:val="none" w:sz="0" w:space="0" w:color="auto"/>
        <w:left w:val="none" w:sz="0" w:space="0" w:color="auto"/>
        <w:bottom w:val="none" w:sz="0" w:space="0" w:color="auto"/>
        <w:right w:val="none" w:sz="0" w:space="0" w:color="auto"/>
      </w:divBdr>
    </w:div>
    <w:div w:id="890775693">
      <w:bodyDiv w:val="1"/>
      <w:marLeft w:val="0"/>
      <w:marRight w:val="0"/>
      <w:marTop w:val="0"/>
      <w:marBottom w:val="0"/>
      <w:divBdr>
        <w:top w:val="none" w:sz="0" w:space="0" w:color="auto"/>
        <w:left w:val="none" w:sz="0" w:space="0" w:color="auto"/>
        <w:bottom w:val="none" w:sz="0" w:space="0" w:color="auto"/>
        <w:right w:val="none" w:sz="0" w:space="0" w:color="auto"/>
      </w:divBdr>
    </w:div>
    <w:div w:id="904922947">
      <w:bodyDiv w:val="1"/>
      <w:marLeft w:val="0"/>
      <w:marRight w:val="0"/>
      <w:marTop w:val="0"/>
      <w:marBottom w:val="0"/>
      <w:divBdr>
        <w:top w:val="none" w:sz="0" w:space="0" w:color="auto"/>
        <w:left w:val="none" w:sz="0" w:space="0" w:color="auto"/>
        <w:bottom w:val="none" w:sz="0" w:space="0" w:color="auto"/>
        <w:right w:val="none" w:sz="0" w:space="0" w:color="auto"/>
      </w:divBdr>
      <w:divsChild>
        <w:div w:id="1868567094">
          <w:marLeft w:val="0"/>
          <w:marRight w:val="0"/>
          <w:marTop w:val="0"/>
          <w:marBottom w:val="0"/>
          <w:divBdr>
            <w:top w:val="none" w:sz="0" w:space="0" w:color="auto"/>
            <w:left w:val="none" w:sz="0" w:space="0" w:color="auto"/>
            <w:bottom w:val="none" w:sz="0" w:space="0" w:color="auto"/>
            <w:right w:val="none" w:sz="0" w:space="0" w:color="auto"/>
          </w:divBdr>
          <w:divsChild>
            <w:div w:id="791441752">
              <w:marLeft w:val="0"/>
              <w:marRight w:val="0"/>
              <w:marTop w:val="0"/>
              <w:marBottom w:val="0"/>
              <w:divBdr>
                <w:top w:val="none" w:sz="0" w:space="0" w:color="auto"/>
                <w:left w:val="none" w:sz="0" w:space="0" w:color="auto"/>
                <w:bottom w:val="none" w:sz="0" w:space="0" w:color="auto"/>
                <w:right w:val="none" w:sz="0" w:space="0" w:color="auto"/>
              </w:divBdr>
              <w:divsChild>
                <w:div w:id="565260312">
                  <w:marLeft w:val="0"/>
                  <w:marRight w:val="0"/>
                  <w:marTop w:val="0"/>
                  <w:marBottom w:val="0"/>
                  <w:divBdr>
                    <w:top w:val="none" w:sz="0" w:space="0" w:color="auto"/>
                    <w:left w:val="none" w:sz="0" w:space="0" w:color="auto"/>
                    <w:bottom w:val="none" w:sz="0" w:space="0" w:color="auto"/>
                    <w:right w:val="none" w:sz="0" w:space="0" w:color="auto"/>
                  </w:divBdr>
                  <w:divsChild>
                    <w:div w:id="1325551289">
                      <w:marLeft w:val="0"/>
                      <w:marRight w:val="0"/>
                      <w:marTop w:val="0"/>
                      <w:marBottom w:val="0"/>
                      <w:divBdr>
                        <w:top w:val="none" w:sz="0" w:space="0" w:color="auto"/>
                        <w:left w:val="none" w:sz="0" w:space="0" w:color="auto"/>
                        <w:bottom w:val="none" w:sz="0" w:space="0" w:color="auto"/>
                        <w:right w:val="none" w:sz="0" w:space="0" w:color="auto"/>
                      </w:divBdr>
                      <w:divsChild>
                        <w:div w:id="146527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683085">
      <w:bodyDiv w:val="1"/>
      <w:marLeft w:val="0"/>
      <w:marRight w:val="0"/>
      <w:marTop w:val="0"/>
      <w:marBottom w:val="0"/>
      <w:divBdr>
        <w:top w:val="none" w:sz="0" w:space="0" w:color="auto"/>
        <w:left w:val="none" w:sz="0" w:space="0" w:color="auto"/>
        <w:bottom w:val="none" w:sz="0" w:space="0" w:color="auto"/>
        <w:right w:val="none" w:sz="0" w:space="0" w:color="auto"/>
      </w:divBdr>
    </w:div>
    <w:div w:id="1243568135">
      <w:bodyDiv w:val="1"/>
      <w:marLeft w:val="0"/>
      <w:marRight w:val="0"/>
      <w:marTop w:val="0"/>
      <w:marBottom w:val="0"/>
      <w:divBdr>
        <w:top w:val="none" w:sz="0" w:space="0" w:color="auto"/>
        <w:left w:val="none" w:sz="0" w:space="0" w:color="auto"/>
        <w:bottom w:val="none" w:sz="0" w:space="0" w:color="auto"/>
        <w:right w:val="none" w:sz="0" w:space="0" w:color="auto"/>
      </w:divBdr>
    </w:div>
    <w:div w:id="1375886075">
      <w:bodyDiv w:val="1"/>
      <w:marLeft w:val="0"/>
      <w:marRight w:val="0"/>
      <w:marTop w:val="0"/>
      <w:marBottom w:val="0"/>
      <w:divBdr>
        <w:top w:val="none" w:sz="0" w:space="0" w:color="auto"/>
        <w:left w:val="none" w:sz="0" w:space="0" w:color="auto"/>
        <w:bottom w:val="none" w:sz="0" w:space="0" w:color="auto"/>
        <w:right w:val="none" w:sz="0" w:space="0" w:color="auto"/>
      </w:divBdr>
    </w:div>
    <w:div w:id="1400128023">
      <w:bodyDiv w:val="1"/>
      <w:marLeft w:val="0"/>
      <w:marRight w:val="0"/>
      <w:marTop w:val="0"/>
      <w:marBottom w:val="0"/>
      <w:divBdr>
        <w:top w:val="none" w:sz="0" w:space="0" w:color="auto"/>
        <w:left w:val="none" w:sz="0" w:space="0" w:color="auto"/>
        <w:bottom w:val="none" w:sz="0" w:space="0" w:color="auto"/>
        <w:right w:val="none" w:sz="0" w:space="0" w:color="auto"/>
      </w:divBdr>
    </w:div>
    <w:div w:id="1681352270">
      <w:bodyDiv w:val="1"/>
      <w:marLeft w:val="0"/>
      <w:marRight w:val="0"/>
      <w:marTop w:val="0"/>
      <w:marBottom w:val="0"/>
      <w:divBdr>
        <w:top w:val="none" w:sz="0" w:space="0" w:color="auto"/>
        <w:left w:val="none" w:sz="0" w:space="0" w:color="auto"/>
        <w:bottom w:val="none" w:sz="0" w:space="0" w:color="auto"/>
        <w:right w:val="none" w:sz="0" w:space="0" w:color="auto"/>
      </w:divBdr>
    </w:div>
    <w:div w:id="206093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do@ontario.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pdo@ontario.c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Niles@ontari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1E4B2694B6B6848A08AED80366CBF9E" ma:contentTypeVersion="12" ma:contentTypeDescription="Create a new document." ma:contentTypeScope="" ma:versionID="a07bc9712a8b6f8e2bcf95fca5c372d8">
  <xsd:schema xmlns:xsd="http://www.w3.org/2001/XMLSchema" xmlns:xs="http://www.w3.org/2001/XMLSchema" xmlns:p="http://schemas.microsoft.com/office/2006/metadata/properties" xmlns:ns3="ea75a7d8-3404-4ef5-85c8-6a9fe0293471" xmlns:ns4="2c390a88-cd2a-4a58-924e-759be76be3fd" targetNamespace="http://schemas.microsoft.com/office/2006/metadata/properties" ma:root="true" ma:fieldsID="d9b63ed324151f57c098cceded7f5ce7" ns3:_="" ns4:_="">
    <xsd:import namespace="ea75a7d8-3404-4ef5-85c8-6a9fe0293471"/>
    <xsd:import namespace="2c390a88-cd2a-4a58-924e-759be76be3f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75a7d8-3404-4ef5-85c8-6a9fe02934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390a88-cd2a-4a58-924e-759be76be3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ADF9BB-E3D1-41FC-985B-5C79D8B78B93}">
  <ds:schemaRefs>
    <ds:schemaRef ds:uri="http://schemas.openxmlformats.org/officeDocument/2006/bibliography"/>
  </ds:schemaRefs>
</ds:datastoreItem>
</file>

<file path=customXml/itemProps2.xml><?xml version="1.0" encoding="utf-8"?>
<ds:datastoreItem xmlns:ds="http://schemas.openxmlformats.org/officeDocument/2006/customXml" ds:itemID="{4920ADB5-9354-46FE-99A0-9905C628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75a7d8-3404-4ef5-85c8-6a9fe0293471"/>
    <ds:schemaRef ds:uri="2c390a88-cd2a-4a58-924e-759be76be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081309-8956-4412-84F4-3C4A01A6C95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5CDA04-0AC2-4005-AE0A-0A620B2CCC92}">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1718</Characters>
  <Application>Microsoft Office Word</Application>
  <DocSecurity>0</DocSecurity>
  <Lines>40</Lines>
  <Paragraphs>15</Paragraphs>
  <ScaleCrop>false</ScaleCrop>
  <Company>MGS</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Chiefs Bulletin Distracted</dc:title>
  <dc:subject/>
  <dc:creator>Nasato-Zompanti, Lily (MTO)</dc:creator>
  <cp:keywords/>
  <cp:lastModifiedBy>Shane Devenish</cp:lastModifiedBy>
  <cp:revision>2</cp:revision>
  <dcterms:created xsi:type="dcterms:W3CDTF">2024-06-19T13:10:00Z</dcterms:created>
  <dcterms:modified xsi:type="dcterms:W3CDTF">2024-06-19T13:10:00Z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0x010100B1E4B2694B6B6848A08AED80366CBF9E</vt:lpwstr>
  </property>
  <property fmtid="{D5CDD505-2E9C-101B-9397-08002B2CF9AE}" pid="3" name="MSIP_Label_034a106e-6316-442c-ad35-738afd673d2b_Enabled">
    <vt:lpwstr>true</vt:lpwstr>
  </property>
  <property fmtid="{D5CDD505-2E9C-101B-9397-08002B2CF9AE}" pid="4" name="MSIP_Label_034a106e-6316-442c-ad35-738afd673d2b_SetDate">
    <vt:lpwstr>2021-09-29T19:41:26Z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ca96d8e1-c93f-4289-875a-6438c0f04dd3</vt:lpwstr>
  </property>
  <property fmtid="{D5CDD505-2E9C-101B-9397-08002B2CF9AE}" pid="9" name="MSIP_Label_034a106e-6316-442c-ad35-738afd673d2b_ContentBits">
    <vt:lpwstr>0</vt:lpwstr>
  </property>
</Properties>
</file>