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B83E" w14:textId="53CFAB9A" w:rsidR="00CF3A1D" w:rsidRPr="00311C4D" w:rsidRDefault="00311C4D">
      <w:pPr>
        <w:rPr>
          <w:lang w:val="en-US"/>
        </w:rPr>
      </w:pPr>
      <w:r>
        <w:rPr>
          <w:lang w:val="en-US"/>
        </w:rPr>
        <w:t>This could be a sample document that people could view ONLINE without having to download.</w:t>
      </w:r>
    </w:p>
    <w:sectPr w:rsidR="00CF3A1D" w:rsidRPr="00311C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2MDczNDE3NTI3NDZQ0lEKTi0uzszPAykwrAUApXnlzSwAAAA="/>
  </w:docVars>
  <w:rsids>
    <w:rsidRoot w:val="004A7233"/>
    <w:rsid w:val="00311C4D"/>
    <w:rsid w:val="004A7233"/>
    <w:rsid w:val="00CF3A1D"/>
    <w:rsid w:val="00D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3DD3"/>
  <w15:chartTrackingRefBased/>
  <w15:docId w15:val="{C3426F66-0FB1-403F-B0E2-9A711A1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56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F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2022-11-07T15:13:00Z</dcterms:created>
  <dcterms:modified xsi:type="dcterms:W3CDTF">2022-11-07T15:14:00Z</dcterms:modified>
</cp:coreProperties>
</file>